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ATOS DO PODER EXECUTIVO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MINISTÉRIO DA EDUCAÇÃO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DECRETOS DE 29 DE OUTUBRO DE 2012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2093">
        <w:rPr>
          <w:rFonts w:ascii="Times New Roman" w:hAnsi="Times New Roman" w:cs="Times New Roman"/>
          <w:b/>
        </w:rPr>
        <w:t>A PRESIDENTA DA REPÚBLICA</w:t>
      </w:r>
      <w:r w:rsidRPr="007A3F41">
        <w:rPr>
          <w:rFonts w:ascii="Times New Roman" w:hAnsi="Times New Roman" w:cs="Times New Roman"/>
        </w:rPr>
        <w:t>, de acordo com o art.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28 da Lei nº 8.112, de 11 de dezembro de 1990, em cumprimento à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decisão proferida pelo Juízo da 1a Vara Federal Cível da Seção Judiciária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do Estado do Espírito Santo, nos autos da Ação Ordinária n</w:t>
      </w:r>
      <w:r w:rsidR="00B02093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0005701-77.2010.4.02.5050, e tendo em vista o que consta do Processo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nº 23068.012990/2012-91,</w:t>
      </w:r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B02093">
        <w:rPr>
          <w:rFonts w:ascii="Times New Roman" w:hAnsi="Times New Roman" w:cs="Times New Roman"/>
          <w:b/>
        </w:rPr>
        <w:t>REINTEGRA</w:t>
      </w:r>
    </w:p>
    <w:p w:rsidR="00B02093" w:rsidRP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LÚCIO MÁRIO BORSOI DE AMORIM, matrícula SIAPE n</w:t>
      </w:r>
      <w:r w:rsidR="00B02093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296331, no cargo de Técnico de Equipamento Médico Odontológico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do Quadro de Pessoal da Universidade Federal do Espírito Santo.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Brasília, 29 de outubro de 2012; 191º da Independência 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124º da República.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DILMA ROUSSEF</w:t>
      </w:r>
    </w:p>
    <w:p w:rsidR="00D442FB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3F41">
        <w:rPr>
          <w:rFonts w:ascii="Times New Roman" w:hAnsi="Times New Roman" w:cs="Times New Roman"/>
          <w:b/>
          <w:i/>
        </w:rPr>
        <w:t>Aloizio Mercadante</w:t>
      </w:r>
    </w:p>
    <w:p w:rsidR="007A3F41" w:rsidRPr="007A3F41" w:rsidRDefault="007A3F41" w:rsidP="007A3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2093">
        <w:rPr>
          <w:rFonts w:ascii="Times New Roman" w:hAnsi="Times New Roman" w:cs="Times New Roman"/>
          <w:b/>
        </w:rPr>
        <w:t>A PRESIDENTA DA REPÚBLICA</w:t>
      </w:r>
      <w:r w:rsidRPr="007A3F4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em vista o disposto no art. 12 da Lei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11.892, de 29 de dezembro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de 2008, </w:t>
      </w:r>
      <w:proofErr w:type="gramStart"/>
      <w:r w:rsidRPr="007A3F41">
        <w:rPr>
          <w:rFonts w:ascii="Times New Roman" w:hAnsi="Times New Roman" w:cs="Times New Roman"/>
        </w:rPr>
        <w:t>resolve</w:t>
      </w:r>
      <w:proofErr w:type="gramEnd"/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B02093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B02093">
        <w:rPr>
          <w:rFonts w:ascii="Times New Roman" w:hAnsi="Times New Roman" w:cs="Times New Roman"/>
          <w:b/>
        </w:rPr>
        <w:t>NOMEAR</w:t>
      </w:r>
    </w:p>
    <w:p w:rsidR="00B02093" w:rsidRPr="007A3F41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CARLA COMERLATO JARDIM, para exercer o cargo de Reitora do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Instituto Federal de Educação, Ciência e Tecnologia Farroupilha, com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mandato de quatro anos.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Brasília, 29 de outubro de 2012; 191º da Independência 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124º da República.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DILMA ROUSSEF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3F41">
        <w:rPr>
          <w:rFonts w:ascii="Times New Roman" w:hAnsi="Times New Roman" w:cs="Times New Roman"/>
          <w:b/>
          <w:i/>
        </w:rPr>
        <w:t>Aloizio Mercadante</w:t>
      </w:r>
    </w:p>
    <w:p w:rsidR="007A3F41" w:rsidRPr="007A3F41" w:rsidRDefault="007A3F41" w:rsidP="007A3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2093">
        <w:rPr>
          <w:rFonts w:ascii="Times New Roman" w:hAnsi="Times New Roman" w:cs="Times New Roman"/>
          <w:b/>
        </w:rPr>
        <w:t>A PRESIDENTA DA REPÚBLICA</w:t>
      </w:r>
      <w:r w:rsidRPr="007A3F4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em vista o disposto no art. 16, caput, inciso I, e parágrafo único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Lei no 5.540, de 28 de novembro de 1968, </w:t>
      </w:r>
      <w:proofErr w:type="gramStart"/>
      <w:r w:rsidRPr="007A3F41">
        <w:rPr>
          <w:rFonts w:ascii="Times New Roman" w:hAnsi="Times New Roman" w:cs="Times New Roman"/>
        </w:rPr>
        <w:t>resolve</w:t>
      </w:r>
      <w:proofErr w:type="gramEnd"/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B02093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B02093">
        <w:rPr>
          <w:rFonts w:ascii="Times New Roman" w:hAnsi="Times New Roman" w:cs="Times New Roman"/>
          <w:b/>
        </w:rPr>
        <w:t>RECONDUZIR</w:t>
      </w:r>
    </w:p>
    <w:p w:rsidR="00B02093" w:rsidRPr="007A3F41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CARLOS ALEXANDRE NETTO, Professor da Universidade Federal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do Rio Grande do Sul, ao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com mandato de quatro anos.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Brasília, 29 de outubro de 2012; 191º da Independência 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124º da República.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DILMA ROUSSEF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3F41">
        <w:rPr>
          <w:rFonts w:ascii="Times New Roman" w:hAnsi="Times New Roman" w:cs="Times New Roman"/>
          <w:b/>
          <w:i/>
        </w:rPr>
        <w:t>Aloizio Mercadante</w:t>
      </w:r>
    </w:p>
    <w:p w:rsidR="007A3F41" w:rsidRPr="007A3F41" w:rsidRDefault="007A3F41" w:rsidP="007A3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2093">
        <w:rPr>
          <w:rFonts w:ascii="Times New Roman" w:hAnsi="Times New Roman" w:cs="Times New Roman"/>
          <w:b/>
        </w:rPr>
        <w:t>A PRESIDENTA DA REPÚBLICA</w:t>
      </w:r>
      <w:r w:rsidRPr="007A3F4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em vista o disposto no art. 16, caput, inciso I, e parágrafo único,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Lei no 5.540, de 28 de novembro de 1968, </w:t>
      </w:r>
      <w:proofErr w:type="gramStart"/>
      <w:r w:rsidRPr="007A3F41">
        <w:rPr>
          <w:rFonts w:ascii="Times New Roman" w:hAnsi="Times New Roman" w:cs="Times New Roman"/>
        </w:rPr>
        <w:t>resolve</w:t>
      </w:r>
      <w:proofErr w:type="gramEnd"/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B02093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B02093">
        <w:rPr>
          <w:rFonts w:ascii="Times New Roman" w:hAnsi="Times New Roman" w:cs="Times New Roman"/>
          <w:b/>
        </w:rPr>
        <w:t>RECONDUZIR</w:t>
      </w:r>
    </w:p>
    <w:p w:rsidR="00B02093" w:rsidRPr="007A3F41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TARGINO DE ARAÚJO FILHO, Professor da Fundação Universidade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Federal de São Carlos, ao cargo de Reitor da referida Universidade,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com mandato de quatro anos, a partir de </w:t>
      </w:r>
      <w:proofErr w:type="gramStart"/>
      <w:r w:rsidRPr="007A3F41">
        <w:rPr>
          <w:rFonts w:ascii="Times New Roman" w:hAnsi="Times New Roman" w:cs="Times New Roman"/>
        </w:rPr>
        <w:t>5</w:t>
      </w:r>
      <w:proofErr w:type="gramEnd"/>
      <w:r w:rsidRPr="007A3F41">
        <w:rPr>
          <w:rFonts w:ascii="Times New Roman" w:hAnsi="Times New Roman" w:cs="Times New Roman"/>
        </w:rPr>
        <w:t xml:space="preserve"> de novembro de 2012.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Brasília, 29 de outubro de 2012; 191º da Independência 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124º da República.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DILMA ROUSSEF</w:t>
      </w:r>
    </w:p>
    <w:p w:rsid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3F41">
        <w:rPr>
          <w:rFonts w:ascii="Times New Roman" w:hAnsi="Times New Roman" w:cs="Times New Roman"/>
          <w:b/>
          <w:i/>
        </w:rPr>
        <w:t>Aloizio Mercadante</w:t>
      </w:r>
    </w:p>
    <w:p w:rsidR="007A3F41" w:rsidRDefault="007A3F41" w:rsidP="007A3F4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A3F41" w:rsidRDefault="00B02093" w:rsidP="007A3F4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210, de 30.10.2012, Seção 2,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proofErr w:type="gramEnd"/>
    </w:p>
    <w:p w:rsidR="007A3F41" w:rsidRDefault="007A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lastRenderedPageBreak/>
        <w:t>ATOS DO PODER EXECUTIVO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MINISTÉRIO DA EDUCAÇÃO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DECRETOS DE 29 DE OUTUBRO DE 2012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02093">
        <w:rPr>
          <w:rFonts w:ascii="Times New Roman" w:hAnsi="Times New Roman" w:cs="Times New Roman"/>
          <w:b/>
        </w:rPr>
        <w:t>A PRESIDENTA DA REPÚBLICA</w:t>
      </w:r>
      <w:r w:rsidRPr="007A3F41">
        <w:rPr>
          <w:rFonts w:ascii="Times New Roman" w:hAnsi="Times New Roman" w:cs="Times New Roman"/>
        </w:rPr>
        <w:t>, no uso da atribuição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que lhe confere o art. 84, caput, inciso XXV, da Constituição, e tendo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em vista o disposto no art. 16, caput, inciso I, e parágrafo único,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Lei no 5.540, de 28 de novembro de 1968, </w:t>
      </w:r>
      <w:proofErr w:type="gramStart"/>
      <w:r w:rsidRPr="007A3F41">
        <w:rPr>
          <w:rFonts w:ascii="Times New Roman" w:hAnsi="Times New Roman" w:cs="Times New Roman"/>
        </w:rPr>
        <w:t>resolve</w:t>
      </w:r>
      <w:proofErr w:type="gramEnd"/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B02093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B02093">
        <w:rPr>
          <w:rFonts w:ascii="Times New Roman" w:hAnsi="Times New Roman" w:cs="Times New Roman"/>
          <w:b/>
        </w:rPr>
        <w:t>RECONDUZIR</w:t>
      </w:r>
    </w:p>
    <w:p w:rsidR="00B02093" w:rsidRPr="007A3F41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A3F41" w:rsidRP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CÉLIA MARIA SILVA CORREA OLIVEIRA, Professora da Fundação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Universidade Federal de Mato Grosso do Sul, ao cargo de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Reitora da referida Universidade, com mandato de quatro anos, 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partir de </w:t>
      </w:r>
      <w:proofErr w:type="gramStart"/>
      <w:r w:rsidRPr="007A3F41">
        <w:rPr>
          <w:rFonts w:ascii="Times New Roman" w:hAnsi="Times New Roman" w:cs="Times New Roman"/>
        </w:rPr>
        <w:t>8</w:t>
      </w:r>
      <w:proofErr w:type="gramEnd"/>
      <w:r w:rsidRPr="007A3F41">
        <w:rPr>
          <w:rFonts w:ascii="Times New Roman" w:hAnsi="Times New Roman" w:cs="Times New Roman"/>
        </w:rPr>
        <w:t xml:space="preserve"> de novembro de 2012.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Brasília, 29 de outubro de 2012; 191º da Independência 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124º da República.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DILMA ROUSSEF</w:t>
      </w:r>
    </w:p>
    <w:p w:rsidR="007A3F41" w:rsidRPr="007A3F41" w:rsidRDefault="007A3F41" w:rsidP="007A3F41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7A3F41">
        <w:rPr>
          <w:rFonts w:ascii="Times New Roman" w:hAnsi="Times New Roman" w:cs="Times New Roman"/>
          <w:b/>
          <w:i/>
        </w:rPr>
        <w:t>Aloizio Mercadante</w:t>
      </w:r>
    </w:p>
    <w:p w:rsidR="007A3F41" w:rsidRDefault="007A3F41" w:rsidP="007A3F4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02093" w:rsidRDefault="00B02093" w:rsidP="00B020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210, de 30.10.2012, Seção 2,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proofErr w:type="gramEnd"/>
    </w:p>
    <w:p w:rsidR="007A3F41" w:rsidRPr="007A3F41" w:rsidRDefault="007A3F41" w:rsidP="007A3F4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MINISTÉRIO DA EDUCAÇÃO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GABINETE DO MINISTRO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PORTARIAS DE 29 DE OUTUBRO DE 2012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competência que lhe foi subdelegada pelo inciso I do art. 1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Portaria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1056/Casa Civil/PR, de 11 de junho de 2003, publicada no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com os artigos 2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e 4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>, do Decreto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4.734, de 11 de junho de 2003,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resolve:</w:t>
      </w:r>
    </w:p>
    <w:p w:rsidR="00B02093" w:rsidRDefault="00B02093" w:rsidP="00B02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F41" w:rsidRP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1.306 - Nomear FABIO PEREIRA BRAVIN, CPF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619.771.361-68, para exercer o cargo de Coordenador, código DAS-101.3,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da Coordenação-Geral de Informações e Indicadores Educacionais,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Diretoria de Tecnologia e Disseminação de Informações Educacionais,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do Instituto Nacional de Estudos e Pesquisas Educacionais Anísio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Teixeira, do Ministério da Educação, ficando exonerado do cargo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comissionado que atualmente ocupa.</w:t>
      </w: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ALOIZIO MERCADANTE OLIVA</w:t>
      </w:r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02093" w:rsidRDefault="00B02093" w:rsidP="00B020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210, de 30.10.2012,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MINISTÉRIO DA EDUCAÇÃO</w:t>
      </w: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GABINETE DO MINISTRO</w:t>
      </w: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PORTARIAS DE 29 DE OUTUBRO DE 2012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atribuição que lhe confere o art. 87, parágrafo único, inciso II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Constituição e tendo em vista o disposto no art. 3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>, § 3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da Lei n</w:t>
      </w:r>
      <w:r w:rsidR="00B02093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11.692, de 10 de junho de 2008, no art. 9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do Decreto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6.629, de </w:t>
      </w:r>
      <w:proofErr w:type="gramStart"/>
      <w:r w:rsidRPr="007A3F41"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de novembro de 2008, bem como no art. 1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>, parágrafo único da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Portaria MEC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993, de 1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de agosto de 2012, resolve:</w:t>
      </w:r>
    </w:p>
    <w:p w:rsidR="00B02093" w:rsidRDefault="00B02093" w:rsidP="00B02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1.309 - Art. 1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Ficam </w:t>
      </w:r>
      <w:proofErr w:type="gramStart"/>
      <w:r w:rsidRPr="007A3F41">
        <w:rPr>
          <w:rFonts w:ascii="Times New Roman" w:hAnsi="Times New Roman" w:cs="Times New Roman"/>
        </w:rPr>
        <w:t>designados para integrar o Comitê Gestor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 xml:space="preserve">Nacional do </w:t>
      </w:r>
      <w:proofErr w:type="spellStart"/>
      <w:r w:rsidRPr="007A3F41">
        <w:rPr>
          <w:rFonts w:ascii="Times New Roman" w:hAnsi="Times New Roman" w:cs="Times New Roman"/>
        </w:rPr>
        <w:t>Projovem</w:t>
      </w:r>
      <w:proofErr w:type="spellEnd"/>
      <w:r w:rsidRPr="007A3F41">
        <w:rPr>
          <w:rFonts w:ascii="Times New Roman" w:hAnsi="Times New Roman" w:cs="Times New Roman"/>
        </w:rPr>
        <w:t xml:space="preserve"> Urbano</w:t>
      </w:r>
      <w:proofErr w:type="gramEnd"/>
      <w:r w:rsidRPr="007A3F41">
        <w:rPr>
          <w:rFonts w:ascii="Times New Roman" w:hAnsi="Times New Roman" w:cs="Times New Roman"/>
        </w:rPr>
        <w:t>, os seguintes representantes:</w:t>
      </w:r>
    </w:p>
    <w:p w:rsid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Nº 1I - Pelo Ministério da Educação, que o coordenará: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a) CLÁUDIA VELOSO TORRES GUIMARÃES, titular;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b) MARIA DAS GRAÇAS CORREIA DE ALMEIDA, suplente;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II - Pela Secretaria Geral da Presidência da República: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a) HELENA WENDEL ABRAMO, titular;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b) EUZAMARA DE CARVALHO, suplente;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III - Pelo Ministério do Desenvolvimento Social e Combate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à Fome: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a) ALBERTO ALBINO DOS SANTOS, titular;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b) ALEXANDRO FERREIRA DA SILVA, suplente;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IV - Pelo Ministério do Trabalho e Emprego: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lastRenderedPageBreak/>
        <w:t>a) DARCY VIEIRA GOMES, titular;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b) DIEGO GOMES SANTOS MESQUITA, suplente;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V - Pelo Conselho Nacional de Juventude: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a) FRANSERGIO GOULART DE OLIVEIRA SILVA, titular;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b) DANILO DE SOUZA MORAIS, suplente.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Art. 2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Esta Portaria entra em vigor na data de sua publicação.</w:t>
      </w: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ALOIZIO MERCADANTE OLIVA</w:t>
      </w:r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02093" w:rsidRDefault="00B02093" w:rsidP="00B0209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210, de 30.10.2012, Seção 2,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p w:rsidR="00B02093" w:rsidRDefault="00B02093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MINISTÉRIO DA EDUCAÇÃO</w:t>
      </w: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GABINETE DO MINISTRO</w:t>
      </w:r>
    </w:p>
    <w:p w:rsidR="00B02093" w:rsidRPr="007A3F41" w:rsidRDefault="00B02093" w:rsidP="00B020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PORTARIAS DE 29 DE OUTUBRO DE 2012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suas atribuições, e considerando o disposto no art. 24, § 1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>, inciso I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da Lei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11.494, de 20 de junho de 2007, e na Portaria MEC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144,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de 28 de janeiro de 2008, republicada no Diário Oficial da União de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19 de fevereiro de 2008, resolve:</w:t>
      </w:r>
    </w:p>
    <w:p w:rsidR="00B02093" w:rsidRDefault="00B02093" w:rsidP="00B020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3F41" w:rsidRPr="007A3F41" w:rsidRDefault="007A3F41" w:rsidP="00B020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1.310 - Art. 1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Ficam designados os seguintes membros para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compor o Conselho Nacional de Acompanhamento e Controle Social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do Fundo de Manutenção e Desenvolvimento da Educação Básica 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de Valorização dos Profissionais da Educação - FUNDEB, de que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trata a Portaria MEC n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1.107, de 05 de agosto de 2010, publicada no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Diário Oficial da União de 06 de agosto de 2010:</w:t>
      </w:r>
    </w:p>
    <w:p w:rsid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I - Pelo segmento Estudantes da Educação Básica Pública,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indicados pela União Brasileira de Estudantes Secundaristas.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a) CAIO CÉSAR PEREIRA PINHEIRO e JORGE MAICON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LOURENÇO DA SILVA na qualidade de titulares, em substituição 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YANN EVANOVICK LEITÃO FURTADO e MAÍRA MONTEIRO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DE CAMPOS.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b) GLADSON DAVID DA SILVA REIS e LUIS PINTO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MOREIRA, na qualidade de suplentes respectivamente, em substituição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a GABRIELLI D'ALMEIDA GONÇALVES e MARIA LAURA</w:t>
      </w:r>
      <w:r>
        <w:rPr>
          <w:rFonts w:ascii="Times New Roman" w:hAnsi="Times New Roman" w:cs="Times New Roman"/>
        </w:rPr>
        <w:t xml:space="preserve"> </w:t>
      </w:r>
      <w:r w:rsidRPr="007A3F41">
        <w:rPr>
          <w:rFonts w:ascii="Times New Roman" w:hAnsi="Times New Roman" w:cs="Times New Roman"/>
        </w:rPr>
        <w:t>RENAN DE MENEZES.</w:t>
      </w:r>
    </w:p>
    <w:p w:rsidR="007A3F41" w:rsidRPr="007A3F41" w:rsidRDefault="007A3F41" w:rsidP="007A3F4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A3F41">
        <w:rPr>
          <w:rFonts w:ascii="Times New Roman" w:hAnsi="Times New Roman" w:cs="Times New Roman"/>
        </w:rPr>
        <w:t>Art. 2</w:t>
      </w:r>
      <w:r w:rsidR="00B02093">
        <w:rPr>
          <w:rFonts w:ascii="Times New Roman" w:hAnsi="Times New Roman" w:cs="Times New Roman"/>
        </w:rPr>
        <w:t>º</w:t>
      </w:r>
      <w:r w:rsidRPr="007A3F41">
        <w:rPr>
          <w:rFonts w:ascii="Times New Roman" w:hAnsi="Times New Roman" w:cs="Times New Roman"/>
        </w:rPr>
        <w:t xml:space="preserve"> Esta Portaria entra em vigor na data de sua publicação.</w:t>
      </w:r>
    </w:p>
    <w:p w:rsidR="007A3F41" w:rsidRPr="007A3F41" w:rsidRDefault="007A3F41" w:rsidP="007A3F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F41">
        <w:rPr>
          <w:rFonts w:ascii="Times New Roman" w:hAnsi="Times New Roman" w:cs="Times New Roman"/>
          <w:b/>
        </w:rPr>
        <w:t>ALOIZIO MERCADANTE OLIVA</w:t>
      </w:r>
    </w:p>
    <w:p w:rsidR="00B02093" w:rsidRDefault="00B02093" w:rsidP="007A3F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093" w:rsidRPr="007A3F41" w:rsidRDefault="00B02093" w:rsidP="00B0209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(Publicação no DOU n.º 210, de 30.10.2012,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)</w:t>
      </w:r>
      <w:proofErr w:type="gramEnd"/>
    </w:p>
    <w:sectPr w:rsidR="00B02093" w:rsidRPr="007A3F41" w:rsidSect="007A3F4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41" w:rsidRDefault="007A3F41" w:rsidP="007A3F41">
      <w:pPr>
        <w:spacing w:after="0" w:line="240" w:lineRule="auto"/>
      </w:pPr>
      <w:r>
        <w:separator/>
      </w:r>
    </w:p>
  </w:endnote>
  <w:endnote w:type="continuationSeparator" w:id="0">
    <w:p w:rsidR="007A3F41" w:rsidRDefault="007A3F41" w:rsidP="007A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768616"/>
      <w:docPartObj>
        <w:docPartGallery w:val="Page Numbers (Bottom of Page)"/>
        <w:docPartUnique/>
      </w:docPartObj>
    </w:sdtPr>
    <w:sdtContent>
      <w:p w:rsidR="007A3F41" w:rsidRDefault="007A3F4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093">
          <w:rPr>
            <w:noProof/>
          </w:rPr>
          <w:t>3</w:t>
        </w:r>
        <w:r>
          <w:fldChar w:fldCharType="end"/>
        </w:r>
      </w:p>
    </w:sdtContent>
  </w:sdt>
  <w:p w:rsidR="007A3F41" w:rsidRDefault="007A3F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41" w:rsidRDefault="007A3F41" w:rsidP="007A3F41">
      <w:pPr>
        <w:spacing w:after="0" w:line="240" w:lineRule="auto"/>
      </w:pPr>
      <w:r>
        <w:separator/>
      </w:r>
    </w:p>
  </w:footnote>
  <w:footnote w:type="continuationSeparator" w:id="0">
    <w:p w:rsidR="007A3F41" w:rsidRDefault="007A3F41" w:rsidP="007A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41"/>
    <w:rsid w:val="003607FD"/>
    <w:rsid w:val="007A3F41"/>
    <w:rsid w:val="00B02093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F41"/>
  </w:style>
  <w:style w:type="paragraph" w:styleId="Rodap">
    <w:name w:val="footer"/>
    <w:basedOn w:val="Normal"/>
    <w:link w:val="RodapChar"/>
    <w:uiPriority w:val="99"/>
    <w:unhideWhenUsed/>
    <w:rsid w:val="007A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F41"/>
  </w:style>
  <w:style w:type="paragraph" w:styleId="Rodap">
    <w:name w:val="footer"/>
    <w:basedOn w:val="Normal"/>
    <w:link w:val="RodapChar"/>
    <w:uiPriority w:val="99"/>
    <w:unhideWhenUsed/>
    <w:rsid w:val="007A3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2012-10-30T10:38:00Z</dcterms:created>
  <dcterms:modified xsi:type="dcterms:W3CDTF">2012-10-30T11:00:00Z</dcterms:modified>
</cp:coreProperties>
</file>