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15" w:rsidRPr="00DC5015" w:rsidRDefault="00DC5015" w:rsidP="00DC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5015">
        <w:rPr>
          <w:rFonts w:ascii="Times New Roman" w:hAnsi="Times New Roman" w:cs="Times New Roman"/>
          <w:b/>
        </w:rPr>
        <w:t>MINISTÉRIO DA EDUCAÇÃO</w:t>
      </w:r>
    </w:p>
    <w:p w:rsidR="008812D6" w:rsidRPr="00DC5015" w:rsidRDefault="008812D6" w:rsidP="00DC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5015">
        <w:rPr>
          <w:rFonts w:ascii="Times New Roman" w:hAnsi="Times New Roman" w:cs="Times New Roman"/>
          <w:b/>
        </w:rPr>
        <w:t>GABINETE DO MINISTRO</w:t>
      </w:r>
    </w:p>
    <w:p w:rsidR="008812D6" w:rsidRPr="00DC5015" w:rsidRDefault="008812D6" w:rsidP="00DC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5015">
        <w:rPr>
          <w:rFonts w:ascii="Times New Roman" w:hAnsi="Times New Roman" w:cs="Times New Roman"/>
          <w:b/>
        </w:rPr>
        <w:t xml:space="preserve">PORTARIA NORMATIVA Nº 23, DE 22 DE NOVEMBRO DE </w:t>
      </w:r>
      <w:proofErr w:type="gramStart"/>
      <w:r w:rsidRPr="00DC5015">
        <w:rPr>
          <w:rFonts w:ascii="Times New Roman" w:hAnsi="Times New Roman" w:cs="Times New Roman"/>
          <w:b/>
        </w:rPr>
        <w:t>2012</w:t>
      </w:r>
      <w:proofErr w:type="gramEnd"/>
    </w:p>
    <w:p w:rsidR="00DC5015" w:rsidRPr="00DC5015" w:rsidRDefault="00DC5015" w:rsidP="00DC5015">
      <w:pPr>
        <w:spacing w:after="0" w:line="240" w:lineRule="auto"/>
        <w:ind w:left="4962"/>
        <w:jc w:val="both"/>
        <w:rPr>
          <w:rFonts w:ascii="Times New Roman" w:hAnsi="Times New Roman" w:cs="Times New Roman"/>
          <w:b/>
        </w:rPr>
      </w:pPr>
    </w:p>
    <w:p w:rsidR="008812D6" w:rsidRPr="00DC5015" w:rsidRDefault="008812D6" w:rsidP="00DC5015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DC5015">
        <w:rPr>
          <w:rFonts w:ascii="Times New Roman" w:hAnsi="Times New Roman" w:cs="Times New Roman"/>
        </w:rPr>
        <w:t>Altera a Portaria Normativa MEC nº 16, de</w:t>
      </w:r>
      <w:r w:rsidR="00DC5015" w:rsidRPr="00DC5015">
        <w:rPr>
          <w:rFonts w:ascii="Times New Roman" w:hAnsi="Times New Roman" w:cs="Times New Roman"/>
        </w:rPr>
        <w:t xml:space="preserve"> </w:t>
      </w:r>
      <w:proofErr w:type="gramStart"/>
      <w:r w:rsidRPr="00DC5015">
        <w:rPr>
          <w:rFonts w:ascii="Times New Roman" w:hAnsi="Times New Roman" w:cs="Times New Roman"/>
        </w:rPr>
        <w:t>4</w:t>
      </w:r>
      <w:proofErr w:type="gramEnd"/>
      <w:r w:rsidRPr="00DC5015">
        <w:rPr>
          <w:rFonts w:ascii="Times New Roman" w:hAnsi="Times New Roman" w:cs="Times New Roman"/>
        </w:rPr>
        <w:t xml:space="preserve"> de setembro de 2012, que dispõe sobre a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dilatação de prazo de utilização de financiamento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concedido com recursos do Fundo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de Financiamento Estudantil - FIES, e a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Portaria Normativa MEC nº 19, de 31 de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outubro de 2012, que dispõe sobre o encerramento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antecipado da utilização do financiamento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concedido com recursos do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Fundo de Financiamento Estudantil -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FIES.</w:t>
      </w:r>
    </w:p>
    <w:p w:rsidR="00DC5015" w:rsidRPr="00DC5015" w:rsidRDefault="00DC5015" w:rsidP="00DC5015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8812D6" w:rsidRPr="00DC5015" w:rsidRDefault="008812D6" w:rsidP="00DC50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5015">
        <w:rPr>
          <w:rFonts w:ascii="Times New Roman" w:hAnsi="Times New Roman" w:cs="Times New Roman"/>
        </w:rPr>
        <w:t>O MINISTRO DE ESTADO DA EDUCAÇÃO, no uso da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atribuição que lhe confere o art. 87, parágrafo único, inciso II, da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Constituição, resolve:</w:t>
      </w:r>
    </w:p>
    <w:p w:rsidR="008812D6" w:rsidRPr="00DC5015" w:rsidRDefault="008812D6" w:rsidP="00DC50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5015">
        <w:rPr>
          <w:rFonts w:ascii="Times New Roman" w:hAnsi="Times New Roman" w:cs="Times New Roman"/>
        </w:rPr>
        <w:t xml:space="preserve">Art. 1º A Portaria Normativa MEC nº 16, de </w:t>
      </w:r>
      <w:proofErr w:type="gramStart"/>
      <w:r w:rsidRPr="00DC5015">
        <w:rPr>
          <w:rFonts w:ascii="Times New Roman" w:hAnsi="Times New Roman" w:cs="Times New Roman"/>
        </w:rPr>
        <w:t>4</w:t>
      </w:r>
      <w:proofErr w:type="gramEnd"/>
      <w:r w:rsidRPr="00DC5015">
        <w:rPr>
          <w:rFonts w:ascii="Times New Roman" w:hAnsi="Times New Roman" w:cs="Times New Roman"/>
        </w:rPr>
        <w:t xml:space="preserve"> de setembro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de 2012, passa a vigorar com a seguinte alteração:</w:t>
      </w:r>
    </w:p>
    <w:p w:rsidR="008812D6" w:rsidRPr="00DC5015" w:rsidRDefault="008812D6" w:rsidP="00DC50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5015">
        <w:rPr>
          <w:rFonts w:ascii="Times New Roman" w:hAnsi="Times New Roman" w:cs="Times New Roman"/>
        </w:rPr>
        <w:t>"Art. 1º O prazo de utilização do financiamento poderá ser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 xml:space="preserve">dilatado por até </w:t>
      </w:r>
      <w:proofErr w:type="gramStart"/>
      <w:r w:rsidRPr="00DC5015">
        <w:rPr>
          <w:rFonts w:ascii="Times New Roman" w:hAnsi="Times New Roman" w:cs="Times New Roman"/>
        </w:rPr>
        <w:t>2</w:t>
      </w:r>
      <w:proofErr w:type="gramEnd"/>
      <w:r w:rsidRPr="00DC5015">
        <w:rPr>
          <w:rFonts w:ascii="Times New Roman" w:hAnsi="Times New Roman" w:cs="Times New Roman"/>
        </w:rPr>
        <w:t xml:space="preserve"> (dois) semestres consecutivos, mediante solicitação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do estudante e validação da Comissão Permanente de Supervisão e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Acompanhamento-CPSA do local de oferta do curso, por meio do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 xml:space="preserve">Sistema Informatizado do FIES - </w:t>
      </w:r>
      <w:proofErr w:type="spellStart"/>
      <w:r w:rsidRPr="00DC5015">
        <w:rPr>
          <w:rFonts w:ascii="Times New Roman" w:hAnsi="Times New Roman" w:cs="Times New Roman"/>
        </w:rPr>
        <w:t>SisFIES</w:t>
      </w:r>
      <w:proofErr w:type="spellEnd"/>
      <w:r w:rsidRPr="00DC5015">
        <w:rPr>
          <w:rFonts w:ascii="Times New Roman" w:hAnsi="Times New Roman" w:cs="Times New Roman"/>
        </w:rPr>
        <w:t>." (NR)</w:t>
      </w:r>
    </w:p>
    <w:p w:rsidR="008812D6" w:rsidRPr="00DC5015" w:rsidRDefault="008812D6" w:rsidP="00DC50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5015">
        <w:rPr>
          <w:rFonts w:ascii="Times New Roman" w:hAnsi="Times New Roman" w:cs="Times New Roman"/>
        </w:rPr>
        <w:t>Art. 2º A Portaria Normativa MEC n</w:t>
      </w:r>
      <w:r w:rsidR="00DC5015">
        <w:rPr>
          <w:rFonts w:ascii="Times New Roman" w:hAnsi="Times New Roman" w:cs="Times New Roman"/>
        </w:rPr>
        <w:t>º</w:t>
      </w:r>
      <w:r w:rsidRPr="00DC5015">
        <w:rPr>
          <w:rFonts w:ascii="Times New Roman" w:hAnsi="Times New Roman" w:cs="Times New Roman"/>
        </w:rPr>
        <w:t xml:space="preserve"> 19, de 31 de outubro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de 2012, passa a vigorar com as seguintes alterações:</w:t>
      </w:r>
    </w:p>
    <w:p w:rsidR="008812D6" w:rsidRPr="00DC5015" w:rsidRDefault="008812D6" w:rsidP="00DC50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5015">
        <w:rPr>
          <w:rFonts w:ascii="Times New Roman" w:hAnsi="Times New Roman" w:cs="Times New Roman"/>
        </w:rPr>
        <w:t>"Art. 5</w:t>
      </w:r>
      <w:r w:rsidR="00DC5015">
        <w:rPr>
          <w:rFonts w:ascii="Times New Roman" w:hAnsi="Times New Roman" w:cs="Times New Roman"/>
        </w:rPr>
        <w:t>º</w:t>
      </w:r>
      <w:proofErr w:type="gramStart"/>
      <w:r w:rsidRPr="00DC5015">
        <w:rPr>
          <w:rFonts w:ascii="Times New Roman" w:hAnsi="Times New Roman" w:cs="Times New Roman"/>
        </w:rPr>
        <w:t>......................................................................................</w:t>
      </w:r>
      <w:proofErr w:type="gramEnd"/>
    </w:p>
    <w:p w:rsidR="008812D6" w:rsidRPr="00DC5015" w:rsidRDefault="008812D6" w:rsidP="00DC50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5015">
        <w:rPr>
          <w:rFonts w:ascii="Times New Roman" w:hAnsi="Times New Roman" w:cs="Times New Roman"/>
        </w:rPr>
        <w:t>Parágrafo único. Ficam excetuados do disposto no caput os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encerramentos referidos no §1º do art. 3º desta Portaria, cujo início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antecipado das fases ocorrerá a partir do mês de validade do Termo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de Encerramento. (NR)</w:t>
      </w:r>
    </w:p>
    <w:p w:rsidR="008812D6" w:rsidRPr="00DC5015" w:rsidRDefault="008812D6" w:rsidP="00DC50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DC5015"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</w:p>
    <w:p w:rsidR="008812D6" w:rsidRPr="00DC5015" w:rsidRDefault="008812D6" w:rsidP="00DC50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5015">
        <w:rPr>
          <w:rFonts w:ascii="Times New Roman" w:hAnsi="Times New Roman" w:cs="Times New Roman"/>
        </w:rPr>
        <w:t>Art. 11 A Portaria Normativa MEC nº 25, de 22 de dezembro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de 2011, passa a vigorar com a seguinte redação:</w:t>
      </w:r>
    </w:p>
    <w:p w:rsidR="008812D6" w:rsidRPr="00DC5015" w:rsidRDefault="008812D6" w:rsidP="00DC50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5015">
        <w:rPr>
          <w:rFonts w:ascii="Times New Roman" w:hAnsi="Times New Roman" w:cs="Times New Roman"/>
        </w:rPr>
        <w:t>Art. 5º</w:t>
      </w:r>
      <w:proofErr w:type="gramStart"/>
      <w:r w:rsidRPr="00DC5015">
        <w:rPr>
          <w:rFonts w:ascii="Times New Roman" w:hAnsi="Times New Roman" w:cs="Times New Roman"/>
        </w:rPr>
        <w:t>........................................................................................</w:t>
      </w:r>
      <w:proofErr w:type="gramEnd"/>
    </w:p>
    <w:p w:rsidR="008812D6" w:rsidRPr="00DC5015" w:rsidRDefault="008812D6" w:rsidP="00DC50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5015">
        <w:rPr>
          <w:rFonts w:ascii="Times New Roman" w:hAnsi="Times New Roman" w:cs="Times New Roman"/>
        </w:rPr>
        <w:t>§ 2º A transferência integral de curso ou de instituição de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ensino poderá ser solicitada pelo estudante a partir do primeiro dia do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último mês do semestre cursado ou suspenso na instituição de ensino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de origem até o último dia do primeiro trimestre do semestre de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referência da transferência." (NR</w:t>
      </w:r>
      <w:proofErr w:type="gramStart"/>
      <w:r w:rsidRPr="00DC5015">
        <w:rPr>
          <w:rFonts w:ascii="Times New Roman" w:hAnsi="Times New Roman" w:cs="Times New Roman"/>
        </w:rPr>
        <w:t>)</w:t>
      </w:r>
      <w:proofErr w:type="gramEnd"/>
    </w:p>
    <w:p w:rsidR="008812D6" w:rsidRPr="00DC5015" w:rsidRDefault="008812D6" w:rsidP="00DC50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5015">
        <w:rPr>
          <w:rFonts w:ascii="Times New Roman" w:hAnsi="Times New Roman" w:cs="Times New Roman"/>
        </w:rPr>
        <w:t>Art. 3º Esta Portaria entra em vigor na data de sua publicação.</w:t>
      </w:r>
    </w:p>
    <w:p w:rsidR="00D442FB" w:rsidRPr="00DC5015" w:rsidRDefault="008812D6" w:rsidP="00DC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5015">
        <w:rPr>
          <w:rFonts w:ascii="Times New Roman" w:hAnsi="Times New Roman" w:cs="Times New Roman"/>
          <w:b/>
        </w:rPr>
        <w:t>ALOIZIO MERCADANTE OLIVA</w:t>
      </w:r>
    </w:p>
    <w:p w:rsidR="008812D6" w:rsidRDefault="008812D6" w:rsidP="00DC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5015" w:rsidRPr="00DC5015" w:rsidRDefault="00DC5015" w:rsidP="00DC50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C5015">
        <w:rPr>
          <w:rFonts w:ascii="Times New Roman" w:hAnsi="Times New Roman" w:cs="Times New Roman"/>
          <w:b/>
          <w:i/>
        </w:rPr>
        <w:t xml:space="preserve">(Publicação no DOU n.º 226, de 23.11.2012, Seção 1, página </w:t>
      </w:r>
      <w:proofErr w:type="gramStart"/>
      <w:r w:rsidRPr="00DC5015">
        <w:rPr>
          <w:rFonts w:ascii="Times New Roman" w:hAnsi="Times New Roman" w:cs="Times New Roman"/>
          <w:b/>
          <w:i/>
        </w:rPr>
        <w:t>88)</w:t>
      </w:r>
      <w:proofErr w:type="gramEnd"/>
    </w:p>
    <w:p w:rsidR="00DC5015" w:rsidRPr="00DC5015" w:rsidRDefault="00DC5015" w:rsidP="00DC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12D6" w:rsidRPr="00DC5015" w:rsidRDefault="008812D6" w:rsidP="00DC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5015">
        <w:rPr>
          <w:rFonts w:ascii="Times New Roman" w:hAnsi="Times New Roman" w:cs="Times New Roman"/>
          <w:b/>
        </w:rPr>
        <w:t>CONSELHO NACIONAL DE EDUCAÇÃO</w:t>
      </w:r>
    </w:p>
    <w:p w:rsidR="008812D6" w:rsidRPr="00DC5015" w:rsidRDefault="008812D6" w:rsidP="00DC50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5015">
        <w:rPr>
          <w:rFonts w:ascii="Times New Roman" w:hAnsi="Times New Roman" w:cs="Times New Roman"/>
        </w:rPr>
        <w:t>SECRETARIA EXECUTIVA</w:t>
      </w:r>
    </w:p>
    <w:p w:rsidR="008812D6" w:rsidRPr="00DC5015" w:rsidRDefault="008812D6" w:rsidP="00DC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C5015">
        <w:rPr>
          <w:rFonts w:ascii="Times New Roman" w:hAnsi="Times New Roman" w:cs="Times New Roman"/>
          <w:b/>
        </w:rPr>
        <w:t>RETIFICAÇÃO(</w:t>
      </w:r>
      <w:proofErr w:type="gramEnd"/>
      <w:r w:rsidRPr="00DC5015">
        <w:rPr>
          <w:rFonts w:ascii="Times New Roman" w:hAnsi="Times New Roman" w:cs="Times New Roman"/>
          <w:b/>
        </w:rPr>
        <w:t>*)</w:t>
      </w:r>
    </w:p>
    <w:p w:rsidR="008812D6" w:rsidRPr="00DC5015" w:rsidRDefault="008812D6" w:rsidP="00DC50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5015">
        <w:rPr>
          <w:rFonts w:ascii="Times New Roman" w:hAnsi="Times New Roman" w:cs="Times New Roman"/>
        </w:rPr>
        <w:t>Na Súmula Complementar referente à Reunião Ordinária de abril de 2012, publicada no Diário Oficial da União de 20/8/2012, Seção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 xml:space="preserve">1, p. 14, no voto do Parecer CNE/CES 174/2012, onde se lê: "observados tanto o prazo máximo de </w:t>
      </w:r>
      <w:proofErr w:type="gramStart"/>
      <w:r w:rsidRPr="00DC5015">
        <w:rPr>
          <w:rFonts w:ascii="Times New Roman" w:hAnsi="Times New Roman" w:cs="Times New Roman"/>
        </w:rPr>
        <w:t>5</w:t>
      </w:r>
      <w:proofErr w:type="gramEnd"/>
      <w:r w:rsidRPr="00DC5015">
        <w:rPr>
          <w:rFonts w:ascii="Times New Roman" w:hAnsi="Times New Roman" w:cs="Times New Roman"/>
        </w:rPr>
        <w:t xml:space="preserve"> (cinco) anos, conforme artigo 13, § 4º,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do Decreto nº 5.773/2006", leia-se "observados tanto o prazo máximo de 3 (três) anos, conforme artigo 13, § 4º, do Decreto nº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5.773/2006".</w:t>
      </w:r>
    </w:p>
    <w:p w:rsidR="00DC5015" w:rsidRPr="00DC5015" w:rsidRDefault="00DC5015" w:rsidP="00DC50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8812D6" w:rsidRDefault="008812D6" w:rsidP="00DC50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015">
        <w:rPr>
          <w:rFonts w:ascii="Times New Roman" w:hAnsi="Times New Roman" w:cs="Times New Roman"/>
        </w:rPr>
        <w:t>(*) Republicada por ter saído, no DOU de 16-11-2012, Seção 1, página 20, com incorreção no original.</w:t>
      </w:r>
    </w:p>
    <w:p w:rsidR="00DC5015" w:rsidRPr="00DC5015" w:rsidRDefault="00DC5015" w:rsidP="00DC50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C5015">
        <w:rPr>
          <w:rFonts w:ascii="Times New Roman" w:hAnsi="Times New Roman" w:cs="Times New Roman"/>
          <w:b/>
          <w:i/>
        </w:rPr>
        <w:t xml:space="preserve">(Publicação no DOU n.º 226, de 23.11.2012, Seção 1, página </w:t>
      </w:r>
      <w:proofErr w:type="gramStart"/>
      <w:r w:rsidRPr="00DC5015">
        <w:rPr>
          <w:rFonts w:ascii="Times New Roman" w:hAnsi="Times New Roman" w:cs="Times New Roman"/>
          <w:b/>
          <w:i/>
        </w:rPr>
        <w:t>88)</w:t>
      </w:r>
      <w:proofErr w:type="gramEnd"/>
    </w:p>
    <w:p w:rsidR="00DC5015" w:rsidRPr="00DC5015" w:rsidRDefault="00DC5015" w:rsidP="00DC5015">
      <w:pPr>
        <w:spacing w:after="0" w:line="240" w:lineRule="auto"/>
        <w:rPr>
          <w:rFonts w:ascii="Times New Roman" w:hAnsi="Times New Roman" w:cs="Times New Roman"/>
        </w:rPr>
      </w:pPr>
      <w:r w:rsidRPr="00DC5015">
        <w:rPr>
          <w:rFonts w:ascii="Times New Roman" w:hAnsi="Times New Roman" w:cs="Times New Roman"/>
        </w:rPr>
        <w:br w:type="page"/>
      </w:r>
    </w:p>
    <w:p w:rsidR="008812D6" w:rsidRPr="00DC5015" w:rsidRDefault="00DC5015" w:rsidP="00DC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8812D6" w:rsidRPr="00DC5015" w:rsidRDefault="008812D6" w:rsidP="00DC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5015">
        <w:rPr>
          <w:rFonts w:ascii="Times New Roman" w:hAnsi="Times New Roman" w:cs="Times New Roman"/>
          <w:b/>
        </w:rPr>
        <w:t>SECRETARIA DE EDUCAÇÃO SUPERIOR</w:t>
      </w:r>
    </w:p>
    <w:p w:rsidR="008812D6" w:rsidRPr="00DC5015" w:rsidRDefault="008812D6" w:rsidP="00DC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5015">
        <w:rPr>
          <w:rFonts w:ascii="Times New Roman" w:hAnsi="Times New Roman" w:cs="Times New Roman"/>
          <w:b/>
        </w:rPr>
        <w:t xml:space="preserve">PORTARIA CONJUNTA Nº 72, DE 22 DE NOVEMBRO DE </w:t>
      </w:r>
      <w:proofErr w:type="gramStart"/>
      <w:r w:rsidRPr="00DC5015">
        <w:rPr>
          <w:rFonts w:ascii="Times New Roman" w:hAnsi="Times New Roman" w:cs="Times New Roman"/>
          <w:b/>
        </w:rPr>
        <w:t>2012</w:t>
      </w:r>
      <w:proofErr w:type="gramEnd"/>
    </w:p>
    <w:p w:rsidR="008812D6" w:rsidRPr="00DC5015" w:rsidRDefault="008812D6" w:rsidP="00DC50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5015">
        <w:rPr>
          <w:rFonts w:ascii="Times New Roman" w:hAnsi="Times New Roman" w:cs="Times New Roman"/>
        </w:rPr>
        <w:t>O SECRETÁRIO DE EDUCAÇÃO SUPERIOR DO MINISTÉRIO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DA EDUCAÇÃO e o SECRETÁRIO DE POLÍTICAS E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PROGRAMAS DE PESQUISA E DESENVOLVIMENTO DO MINISTÉRIO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DA CIÊNCIA, TECNOLOGIA E INOVAÇÃO, no uso de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suas atribuições e considerando as disposições da Lei nº 8.958, de 20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de dezembro de 1994, do Decreto nº 7.423, de 31 de dezembro de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2010 e da Portaria Interministerial nº 191, de 13 de março de 2012,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com base nas recomendações do Grupo de Apoio Técnico MEC/MCTI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apresentadas na reunião ordinária de 18 de outubro de 2012 e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pelos fundamentos da Informação nº 34/2012-CGLNES/GAB/</w:t>
      </w:r>
      <w:proofErr w:type="spellStart"/>
      <w:proofErr w:type="gramStart"/>
      <w:r w:rsidRPr="00DC5015">
        <w:rPr>
          <w:rFonts w:ascii="Times New Roman" w:hAnsi="Times New Roman" w:cs="Times New Roman"/>
        </w:rPr>
        <w:t>SESu</w:t>
      </w:r>
      <w:proofErr w:type="spellEnd"/>
      <w:proofErr w:type="gramEnd"/>
      <w:r w:rsidRPr="00DC5015">
        <w:rPr>
          <w:rFonts w:ascii="Times New Roman" w:hAnsi="Times New Roman" w:cs="Times New Roman"/>
        </w:rPr>
        <w:t>/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MEC, resolvem:</w:t>
      </w:r>
    </w:p>
    <w:p w:rsidR="008812D6" w:rsidRPr="00DC5015" w:rsidRDefault="008812D6" w:rsidP="00DC50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5015">
        <w:rPr>
          <w:rFonts w:ascii="Times New Roman" w:hAnsi="Times New Roman" w:cs="Times New Roman"/>
        </w:rPr>
        <w:t>Art. 1º. Fica autorizada, pelo período de 01 (um) ano, a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Fundação de Apoio ao Desenvolvimento da Computação Científica -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FACC, CNPJ nº 06.220.430/0001-03, para atuar como Fundação de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Apoio ao Observatório Nacional - ON, processo nº</w:t>
      </w:r>
      <w:r w:rsidR="00DC5015" w:rsidRP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23000.015281/2012-42.</w:t>
      </w:r>
    </w:p>
    <w:p w:rsidR="008812D6" w:rsidRPr="00DC5015" w:rsidRDefault="008812D6" w:rsidP="00DC50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5015">
        <w:rPr>
          <w:rFonts w:ascii="Times New Roman" w:hAnsi="Times New Roman" w:cs="Times New Roman"/>
        </w:rPr>
        <w:t>Art. 2º. A validade da autorização fica condicionada à apresentação,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em 30 (trinta) dias, a contar da publicação da presente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Portaria, da certidão que comprove a regularidade previdenciária da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FACC.</w:t>
      </w:r>
    </w:p>
    <w:p w:rsidR="008812D6" w:rsidRPr="00DC5015" w:rsidRDefault="008812D6" w:rsidP="00DC50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5015">
        <w:rPr>
          <w:rFonts w:ascii="Times New Roman" w:hAnsi="Times New Roman" w:cs="Times New Roman"/>
        </w:rPr>
        <w:t>Art. 3º. Esta Portaria entra em vigor na data de sua publicação.</w:t>
      </w:r>
    </w:p>
    <w:p w:rsidR="008812D6" w:rsidRPr="00DC5015" w:rsidRDefault="008812D6" w:rsidP="00DC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5015">
        <w:rPr>
          <w:rFonts w:ascii="Times New Roman" w:hAnsi="Times New Roman" w:cs="Times New Roman"/>
          <w:b/>
        </w:rPr>
        <w:t>AMARO HENRIQUE PESSOA LINS</w:t>
      </w:r>
    </w:p>
    <w:p w:rsidR="008812D6" w:rsidRDefault="008812D6" w:rsidP="00DC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5015">
        <w:rPr>
          <w:rFonts w:ascii="Times New Roman" w:hAnsi="Times New Roman" w:cs="Times New Roman"/>
          <w:b/>
        </w:rPr>
        <w:t>CARLOS AFONSO NOBRE</w:t>
      </w:r>
    </w:p>
    <w:p w:rsidR="00DC5015" w:rsidRDefault="00DC5015" w:rsidP="00DC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12D6" w:rsidRPr="00DC5015" w:rsidRDefault="008812D6" w:rsidP="00DC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5015">
        <w:rPr>
          <w:rFonts w:ascii="Times New Roman" w:hAnsi="Times New Roman" w:cs="Times New Roman"/>
          <w:b/>
        </w:rPr>
        <w:t xml:space="preserve">PORTARIA CONJUNTA Nº 73, DE 22 DE NOVEMBRO DE </w:t>
      </w:r>
      <w:proofErr w:type="gramStart"/>
      <w:r w:rsidRPr="00DC5015">
        <w:rPr>
          <w:rFonts w:ascii="Times New Roman" w:hAnsi="Times New Roman" w:cs="Times New Roman"/>
          <w:b/>
        </w:rPr>
        <w:t>2012</w:t>
      </w:r>
      <w:proofErr w:type="gramEnd"/>
    </w:p>
    <w:p w:rsidR="008812D6" w:rsidRPr="00DC5015" w:rsidRDefault="008812D6" w:rsidP="00DC50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5015">
        <w:rPr>
          <w:rFonts w:ascii="Times New Roman" w:hAnsi="Times New Roman" w:cs="Times New Roman"/>
        </w:rPr>
        <w:t>O SECRETÁRIO DE EDUCAÇÃO SUPERIOR DO MINISTÉRIO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DA EDUCAÇÃO e o SECRETÁRIO DE POLÍTICAS E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PROGRAMAS DE PESQUISA E DESENVOLVIMENTO DO MINISTÉRIO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DA CIÊNCIA, TECNOLOGIA E INOVAÇÃO, no uso de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suas atribuições e considerando as disposições da Lei nº 8.958, de 20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de dezembro de 1994, do Decreto nº 7.423, de 31 de dezembro de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2010 e da Portaria Interministerial nº 191, de 13 de março de 2012,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com base nas recomendações do Grupo de Apoio Técnico MEC/MCTI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apresentadas na reunião ordinária de 18 de outubro de 2012 e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pelos fundamentos da Informação nº 37/2012-CGLNES/GAB/</w:t>
      </w:r>
      <w:proofErr w:type="spellStart"/>
      <w:proofErr w:type="gramStart"/>
      <w:r w:rsidRPr="00DC5015">
        <w:rPr>
          <w:rFonts w:ascii="Times New Roman" w:hAnsi="Times New Roman" w:cs="Times New Roman"/>
        </w:rPr>
        <w:t>SESu</w:t>
      </w:r>
      <w:proofErr w:type="spellEnd"/>
      <w:proofErr w:type="gramEnd"/>
      <w:r w:rsidRPr="00DC5015">
        <w:rPr>
          <w:rFonts w:ascii="Times New Roman" w:hAnsi="Times New Roman" w:cs="Times New Roman"/>
        </w:rPr>
        <w:t>/MEC, resolvem:</w:t>
      </w:r>
    </w:p>
    <w:p w:rsidR="008812D6" w:rsidRPr="00DC5015" w:rsidRDefault="008812D6" w:rsidP="00DC50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5015">
        <w:rPr>
          <w:rFonts w:ascii="Times New Roman" w:hAnsi="Times New Roman" w:cs="Times New Roman"/>
        </w:rPr>
        <w:t>Art. 1º. Fica autorizada, pelo período de 01 (um) ano, a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Fundação de Apoio ao Desenvolvimento da Computação Científica -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FACC, CNPJ nº 06.220.430/0001-03, para atuar como Fundação de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Apoio à Comissão Nacional de Energia Nuclear - CNEN, processo nº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23000.009339/2012-19.</w:t>
      </w:r>
    </w:p>
    <w:p w:rsidR="008812D6" w:rsidRPr="00DC5015" w:rsidRDefault="008812D6" w:rsidP="00DC50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5015">
        <w:rPr>
          <w:rFonts w:ascii="Times New Roman" w:hAnsi="Times New Roman" w:cs="Times New Roman"/>
        </w:rPr>
        <w:t>Art. 2º. A validade da autorização fica condicionada à apresentação,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em 30 (trinta) dias, a contar da publicação da presente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Portaria, da certidão que comprove a regularidade previdenciária da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FACC.</w:t>
      </w:r>
    </w:p>
    <w:p w:rsidR="008812D6" w:rsidRPr="00DC5015" w:rsidRDefault="008812D6" w:rsidP="00DC50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5015">
        <w:rPr>
          <w:rFonts w:ascii="Times New Roman" w:hAnsi="Times New Roman" w:cs="Times New Roman"/>
        </w:rPr>
        <w:t>Art. 3º. Esta Portaria entra em vigor na data de sua publicação.</w:t>
      </w:r>
    </w:p>
    <w:p w:rsidR="008812D6" w:rsidRPr="00DC5015" w:rsidRDefault="008812D6" w:rsidP="00DC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5015">
        <w:rPr>
          <w:rFonts w:ascii="Times New Roman" w:hAnsi="Times New Roman" w:cs="Times New Roman"/>
          <w:b/>
        </w:rPr>
        <w:t>AMARO HENRIQUE PESSOA LINS</w:t>
      </w:r>
    </w:p>
    <w:p w:rsidR="008812D6" w:rsidRDefault="008812D6" w:rsidP="00DC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5015">
        <w:rPr>
          <w:rFonts w:ascii="Times New Roman" w:hAnsi="Times New Roman" w:cs="Times New Roman"/>
          <w:b/>
        </w:rPr>
        <w:t>CARLOS AFONSO NOBRE</w:t>
      </w:r>
    </w:p>
    <w:p w:rsidR="00DC5015" w:rsidRDefault="00DC5015" w:rsidP="00DC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5015" w:rsidRDefault="00DC5015" w:rsidP="00DC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5015" w:rsidRPr="00DC5015" w:rsidRDefault="00DC5015" w:rsidP="00DC50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C5015">
        <w:rPr>
          <w:rFonts w:ascii="Times New Roman" w:hAnsi="Times New Roman" w:cs="Times New Roman"/>
          <w:b/>
          <w:i/>
        </w:rPr>
        <w:t xml:space="preserve">(Publicação no DOU n.º 226, de 23.11.2012, Seção 1, página </w:t>
      </w:r>
      <w:proofErr w:type="gramStart"/>
      <w:r w:rsidRPr="00DC5015">
        <w:rPr>
          <w:rFonts w:ascii="Times New Roman" w:hAnsi="Times New Roman" w:cs="Times New Roman"/>
          <w:b/>
          <w:i/>
        </w:rPr>
        <w:t>8</w:t>
      </w:r>
      <w:r>
        <w:rPr>
          <w:rFonts w:ascii="Times New Roman" w:hAnsi="Times New Roman" w:cs="Times New Roman"/>
          <w:b/>
          <w:i/>
        </w:rPr>
        <w:t>9</w:t>
      </w:r>
      <w:r w:rsidRPr="00DC5015">
        <w:rPr>
          <w:rFonts w:ascii="Times New Roman" w:hAnsi="Times New Roman" w:cs="Times New Roman"/>
          <w:b/>
          <w:i/>
        </w:rPr>
        <w:t>)</w:t>
      </w:r>
      <w:proofErr w:type="gramEnd"/>
    </w:p>
    <w:p w:rsidR="00DC5015" w:rsidRDefault="00DC5015" w:rsidP="00DC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5015" w:rsidRDefault="00DC50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C5015" w:rsidRPr="00DC5015" w:rsidRDefault="00DC5015" w:rsidP="00DC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C5015" w:rsidRPr="00DC5015" w:rsidRDefault="00DC5015" w:rsidP="00DC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5015">
        <w:rPr>
          <w:rFonts w:ascii="Times New Roman" w:hAnsi="Times New Roman" w:cs="Times New Roman"/>
          <w:b/>
        </w:rPr>
        <w:t>SECRETARIA DE EDUCAÇÃO SUPERIOR</w:t>
      </w:r>
    </w:p>
    <w:p w:rsidR="008812D6" w:rsidRPr="00DC5015" w:rsidRDefault="008812D6" w:rsidP="00DC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5015">
        <w:rPr>
          <w:rFonts w:ascii="Times New Roman" w:hAnsi="Times New Roman" w:cs="Times New Roman"/>
          <w:b/>
        </w:rPr>
        <w:t xml:space="preserve">PORTARIA CONJUNTA Nº 74, DE 22 DE NOVEMBRO DE </w:t>
      </w:r>
      <w:proofErr w:type="gramStart"/>
      <w:r w:rsidRPr="00DC5015">
        <w:rPr>
          <w:rFonts w:ascii="Times New Roman" w:hAnsi="Times New Roman" w:cs="Times New Roman"/>
          <w:b/>
        </w:rPr>
        <w:t>2012</w:t>
      </w:r>
      <w:proofErr w:type="gramEnd"/>
    </w:p>
    <w:p w:rsidR="008812D6" w:rsidRPr="00DC5015" w:rsidRDefault="008812D6" w:rsidP="00DC50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5015">
        <w:rPr>
          <w:rFonts w:ascii="Times New Roman" w:hAnsi="Times New Roman" w:cs="Times New Roman"/>
        </w:rPr>
        <w:t>O SECRETÁRIO DE EDUCAÇÃO SUPERIOR DO MINISTÉRIO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DA EDUCAÇÃO e o SECRETÁRIO DE POLÍTICAS E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PROGRAMAS DE PESQUISA E DESENVOLVIMENTO DO MINISTÉRIO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DA CIÊNCIA, TECNOLOGIA E INOVAÇÃO, no uso de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suas atribuições e considerando as disposições da Lei nº 8.958, de 20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de dezembro de 1994 e do Decreto nº 7.423, de 31 de dezembro de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2010, com base nas recomendações do Grupo de Apoio Técnico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MEC/MCTI apresentadas na reunião extraordinária de 18 de outubro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de 2012 e pelos fundamentos da Informação nº 44/2012-CGLNES/GAB/</w:t>
      </w:r>
      <w:proofErr w:type="spellStart"/>
      <w:proofErr w:type="gramStart"/>
      <w:r w:rsidRPr="00DC5015">
        <w:rPr>
          <w:rFonts w:ascii="Times New Roman" w:hAnsi="Times New Roman" w:cs="Times New Roman"/>
        </w:rPr>
        <w:t>SESu</w:t>
      </w:r>
      <w:proofErr w:type="spellEnd"/>
      <w:proofErr w:type="gramEnd"/>
      <w:r w:rsidRPr="00DC5015">
        <w:rPr>
          <w:rFonts w:ascii="Times New Roman" w:hAnsi="Times New Roman" w:cs="Times New Roman"/>
        </w:rPr>
        <w:t>/MEC, resolvem:</w:t>
      </w:r>
    </w:p>
    <w:p w:rsidR="008812D6" w:rsidRPr="00DC5015" w:rsidRDefault="008812D6" w:rsidP="00DC50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5015">
        <w:rPr>
          <w:rFonts w:ascii="Times New Roman" w:hAnsi="Times New Roman" w:cs="Times New Roman"/>
        </w:rPr>
        <w:t>Art. 1º. Fica credenciada, pelo período de 02 (dois) anos, A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CONTAR DE 19/10/2012, a Fundação de Apoio Institucional Rio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Solimões - UNISOL, CNPJ nº 02.806.229/0001-43, como Fundação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de Apoio à Universidade Federal do Amazonas - UFAM, processo nº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23000.008093/2012-68.</w:t>
      </w:r>
    </w:p>
    <w:p w:rsidR="008812D6" w:rsidRPr="00DC5015" w:rsidRDefault="008812D6" w:rsidP="00DC50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5015">
        <w:rPr>
          <w:rFonts w:ascii="Times New Roman" w:hAnsi="Times New Roman" w:cs="Times New Roman"/>
        </w:rPr>
        <w:t>Art. 2º. A validade do credenciamento fica condicionada à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apresentação, em 60 (sessenta) dias, a contar da publicação da presente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Portaria, das decisões judiciais referentes ao bloqueio e desbloqueio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dos bens da UNISOL, acompanhado de declaração do Reitor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da UFAM que ateste a incorporação dos bens à Instituição.</w:t>
      </w:r>
    </w:p>
    <w:p w:rsidR="008812D6" w:rsidRPr="00DC5015" w:rsidRDefault="008812D6" w:rsidP="00DC50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5015">
        <w:rPr>
          <w:rFonts w:ascii="Times New Roman" w:hAnsi="Times New Roman" w:cs="Times New Roman"/>
        </w:rPr>
        <w:t>Art. 3º. Esta Portaria entra em vigor na data de sua publicação.</w:t>
      </w:r>
    </w:p>
    <w:p w:rsidR="008812D6" w:rsidRPr="00DC5015" w:rsidRDefault="008812D6" w:rsidP="00DC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5015">
        <w:rPr>
          <w:rFonts w:ascii="Times New Roman" w:hAnsi="Times New Roman" w:cs="Times New Roman"/>
          <w:b/>
        </w:rPr>
        <w:t>AMARO HENRIQUE PESSOA LINS</w:t>
      </w:r>
    </w:p>
    <w:p w:rsidR="008812D6" w:rsidRPr="00DC5015" w:rsidRDefault="008812D6" w:rsidP="00DC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5015">
        <w:rPr>
          <w:rFonts w:ascii="Times New Roman" w:hAnsi="Times New Roman" w:cs="Times New Roman"/>
          <w:b/>
        </w:rPr>
        <w:t>CARLOS AFONSO NOBRE</w:t>
      </w:r>
    </w:p>
    <w:p w:rsidR="00DC5015" w:rsidRDefault="00DC5015" w:rsidP="00DC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5015" w:rsidRPr="00DC5015" w:rsidRDefault="00DC5015" w:rsidP="00DC50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C5015">
        <w:rPr>
          <w:rFonts w:ascii="Times New Roman" w:hAnsi="Times New Roman" w:cs="Times New Roman"/>
          <w:b/>
          <w:i/>
        </w:rPr>
        <w:t xml:space="preserve">(Publicação no DOU n.º 226, de 23.11.2012, Seção 1, página </w:t>
      </w:r>
      <w:proofErr w:type="gramStart"/>
      <w:r w:rsidRPr="00DC5015">
        <w:rPr>
          <w:rFonts w:ascii="Times New Roman" w:hAnsi="Times New Roman" w:cs="Times New Roman"/>
          <w:b/>
          <w:i/>
        </w:rPr>
        <w:t>8</w:t>
      </w:r>
      <w:r>
        <w:rPr>
          <w:rFonts w:ascii="Times New Roman" w:hAnsi="Times New Roman" w:cs="Times New Roman"/>
          <w:b/>
          <w:i/>
        </w:rPr>
        <w:t>9</w:t>
      </w:r>
      <w:r w:rsidRPr="00DC5015">
        <w:rPr>
          <w:rFonts w:ascii="Times New Roman" w:hAnsi="Times New Roman" w:cs="Times New Roman"/>
          <w:b/>
          <w:i/>
        </w:rPr>
        <w:t>)</w:t>
      </w:r>
      <w:proofErr w:type="gramEnd"/>
    </w:p>
    <w:p w:rsidR="00DC5015" w:rsidRDefault="00DC5015" w:rsidP="00DC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5015" w:rsidRPr="00DC5015" w:rsidRDefault="00DC5015" w:rsidP="00DC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8812D6" w:rsidRPr="00DC5015" w:rsidRDefault="008812D6" w:rsidP="00DC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5015">
        <w:rPr>
          <w:rFonts w:ascii="Times New Roman" w:hAnsi="Times New Roman" w:cs="Times New Roman"/>
          <w:b/>
        </w:rPr>
        <w:t>SECRETARIA DE REGULAÇÃO E SUPERVISÃO</w:t>
      </w:r>
      <w:r w:rsidR="00DC5015">
        <w:rPr>
          <w:rFonts w:ascii="Times New Roman" w:hAnsi="Times New Roman" w:cs="Times New Roman"/>
          <w:b/>
        </w:rPr>
        <w:t xml:space="preserve"> </w:t>
      </w:r>
      <w:r w:rsidRPr="00DC5015">
        <w:rPr>
          <w:rFonts w:ascii="Times New Roman" w:hAnsi="Times New Roman" w:cs="Times New Roman"/>
          <w:b/>
        </w:rPr>
        <w:t>DA EDUCAÇÃO SUPERIOR</w:t>
      </w:r>
    </w:p>
    <w:p w:rsidR="008812D6" w:rsidRPr="00DC5015" w:rsidRDefault="008812D6" w:rsidP="00DC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5015">
        <w:rPr>
          <w:rFonts w:ascii="Times New Roman" w:hAnsi="Times New Roman" w:cs="Times New Roman"/>
          <w:b/>
        </w:rPr>
        <w:t>DESPACHO DO SECRETÁRIO</w:t>
      </w:r>
    </w:p>
    <w:p w:rsidR="008812D6" w:rsidRPr="00DC5015" w:rsidRDefault="008812D6" w:rsidP="00DC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5015">
        <w:rPr>
          <w:rFonts w:ascii="Times New Roman" w:hAnsi="Times New Roman" w:cs="Times New Roman"/>
          <w:b/>
        </w:rPr>
        <w:t>Em 22 de novembro de 2012</w:t>
      </w:r>
    </w:p>
    <w:p w:rsidR="008812D6" w:rsidRPr="00DC5015" w:rsidRDefault="008812D6" w:rsidP="00DC50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015">
        <w:rPr>
          <w:rFonts w:ascii="Times New Roman" w:hAnsi="Times New Roman" w:cs="Times New Roman"/>
        </w:rPr>
        <w:t>Nº 166 -</w:t>
      </w:r>
    </w:p>
    <w:p w:rsidR="008812D6" w:rsidRPr="00DC5015" w:rsidRDefault="008812D6" w:rsidP="00DC50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015">
        <w:rPr>
          <w:rFonts w:ascii="Times New Roman" w:hAnsi="Times New Roman" w:cs="Times New Roman"/>
        </w:rPr>
        <w:t>Interessado: Universidade Presidente Antônio Carlos - UNIPAC. UF: MG</w:t>
      </w:r>
    </w:p>
    <w:p w:rsidR="008812D6" w:rsidRPr="00DC5015" w:rsidRDefault="008812D6" w:rsidP="00DC50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015">
        <w:rPr>
          <w:rFonts w:ascii="Times New Roman" w:hAnsi="Times New Roman" w:cs="Times New Roman"/>
        </w:rPr>
        <w:t>Processos: 23000.014352/2009-94; 23000.006534/2010-25;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23000.000325/2010-78</w:t>
      </w:r>
    </w:p>
    <w:p w:rsidR="008812D6" w:rsidRPr="00DC5015" w:rsidRDefault="008812D6" w:rsidP="00DC50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5015">
        <w:rPr>
          <w:rFonts w:ascii="Times New Roman" w:hAnsi="Times New Roman" w:cs="Times New Roman"/>
        </w:rPr>
        <w:t>O Secretário de Regulação e Supervisão da Educação Superior,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no exercício de suas atribuições previstas no ordenamento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 xml:space="preserve">legal vigente, acolhendo a Nota Técnica nº 818/2012-DISUP/SERES/MEC, inclusive como motivação, nos termos dos </w:t>
      </w:r>
      <w:proofErr w:type="spellStart"/>
      <w:r w:rsidRPr="00DC5015">
        <w:rPr>
          <w:rFonts w:ascii="Times New Roman" w:hAnsi="Times New Roman" w:cs="Times New Roman"/>
        </w:rPr>
        <w:t>arts</w:t>
      </w:r>
      <w:proofErr w:type="spellEnd"/>
      <w:r w:rsidRPr="00DC5015">
        <w:rPr>
          <w:rFonts w:ascii="Times New Roman" w:hAnsi="Times New Roman" w:cs="Times New Roman"/>
        </w:rPr>
        <w:t xml:space="preserve">. </w:t>
      </w:r>
      <w:proofErr w:type="gramStart"/>
      <w:r w:rsidRPr="00DC5015">
        <w:rPr>
          <w:rFonts w:ascii="Times New Roman" w:hAnsi="Times New Roman" w:cs="Times New Roman"/>
        </w:rPr>
        <w:t>2º, parágrafo</w:t>
      </w:r>
      <w:proofErr w:type="gramEnd"/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único, I a XIII, 45, 50 e 52 da Lei nº 9.784/99 e do art. 49 do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Decreto nº 5.773/2006, determina:</w:t>
      </w:r>
    </w:p>
    <w:p w:rsidR="008812D6" w:rsidRPr="00DC5015" w:rsidRDefault="008812D6" w:rsidP="00DC50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5015">
        <w:rPr>
          <w:rFonts w:ascii="Times New Roman" w:hAnsi="Times New Roman" w:cs="Times New Roman"/>
        </w:rPr>
        <w:t>1. O arquivamento do Processo MEC nº 23000.014352/2009-94 e de seu anexo nº 23000.006534/2010-25, com fundamento expresso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no art. 49 do Decreto nº 5.773/2006;</w:t>
      </w:r>
    </w:p>
    <w:p w:rsidR="008812D6" w:rsidRPr="00DC5015" w:rsidRDefault="008812D6" w:rsidP="00DC50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5015">
        <w:rPr>
          <w:rFonts w:ascii="Times New Roman" w:hAnsi="Times New Roman" w:cs="Times New Roman"/>
        </w:rPr>
        <w:t>2. A revogação dos efeitos das medidas cautelares aplicadas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ao curso de Medicina da Universidade Presidente Antônio Carlos -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UNIPAC campus de Araguari/MG por meio do Despacho nº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131/2010-MEC/</w:t>
      </w:r>
      <w:proofErr w:type="spellStart"/>
      <w:proofErr w:type="gramStart"/>
      <w:r w:rsidRPr="00DC5015">
        <w:rPr>
          <w:rFonts w:ascii="Times New Roman" w:hAnsi="Times New Roman" w:cs="Times New Roman"/>
        </w:rPr>
        <w:t>SESu</w:t>
      </w:r>
      <w:proofErr w:type="spellEnd"/>
      <w:proofErr w:type="gramEnd"/>
      <w:r w:rsidRPr="00DC5015">
        <w:rPr>
          <w:rFonts w:ascii="Times New Roman" w:hAnsi="Times New Roman" w:cs="Times New Roman"/>
        </w:rPr>
        <w:t>/DESUP/CGSUP, publicado no Diário Oficial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da União (DOU) em 31 de dezembro de 2010;</w:t>
      </w:r>
    </w:p>
    <w:p w:rsidR="008812D6" w:rsidRPr="00DC5015" w:rsidRDefault="008812D6" w:rsidP="00DC50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5015">
        <w:rPr>
          <w:rFonts w:ascii="Times New Roman" w:hAnsi="Times New Roman" w:cs="Times New Roman"/>
        </w:rPr>
        <w:t>3. O arquivamento do Processo MEC nº 23000.000325/2010-78, respondendo ao Ministério Público Federal - Procuradoria da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República em Minas Gerais - do atendimento aos itens do Despacho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nº 131/2010-MEC/</w:t>
      </w:r>
      <w:proofErr w:type="spellStart"/>
      <w:proofErr w:type="gramStart"/>
      <w:r w:rsidRPr="00DC5015">
        <w:rPr>
          <w:rFonts w:ascii="Times New Roman" w:hAnsi="Times New Roman" w:cs="Times New Roman"/>
        </w:rPr>
        <w:t>SESu</w:t>
      </w:r>
      <w:proofErr w:type="spellEnd"/>
      <w:proofErr w:type="gramEnd"/>
      <w:r w:rsidRPr="00DC5015">
        <w:rPr>
          <w:rFonts w:ascii="Times New Roman" w:hAnsi="Times New Roman" w:cs="Times New Roman"/>
        </w:rPr>
        <w:t>/DESUP/CGSUP;</w:t>
      </w:r>
    </w:p>
    <w:p w:rsidR="008812D6" w:rsidRPr="00DC5015" w:rsidRDefault="008812D6" w:rsidP="00DC501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5015">
        <w:rPr>
          <w:rFonts w:ascii="Times New Roman" w:hAnsi="Times New Roman" w:cs="Times New Roman"/>
        </w:rPr>
        <w:t xml:space="preserve">4. Que a Universidade Presidente Antônio Carlos </w:t>
      </w:r>
      <w:r w:rsidR="00DC5015">
        <w:rPr>
          <w:rFonts w:ascii="Times New Roman" w:hAnsi="Times New Roman" w:cs="Times New Roman"/>
        </w:rPr>
        <w:t>–</w:t>
      </w:r>
      <w:r w:rsidRPr="00DC5015">
        <w:rPr>
          <w:rFonts w:ascii="Times New Roman" w:hAnsi="Times New Roman" w:cs="Times New Roman"/>
        </w:rPr>
        <w:t xml:space="preserve"> UNIPAC</w:t>
      </w:r>
      <w:r w:rsidR="00DC5015">
        <w:rPr>
          <w:rFonts w:ascii="Times New Roman" w:hAnsi="Times New Roman" w:cs="Times New Roman"/>
        </w:rPr>
        <w:t xml:space="preserve"> </w:t>
      </w:r>
      <w:r w:rsidRPr="00DC5015">
        <w:rPr>
          <w:rFonts w:ascii="Times New Roman" w:hAnsi="Times New Roman" w:cs="Times New Roman"/>
        </w:rPr>
        <w:t>seja notificada da publicação do presente Despacho.</w:t>
      </w:r>
    </w:p>
    <w:p w:rsidR="008812D6" w:rsidRDefault="008812D6" w:rsidP="00DC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5015">
        <w:rPr>
          <w:rFonts w:ascii="Times New Roman" w:hAnsi="Times New Roman" w:cs="Times New Roman"/>
          <w:b/>
        </w:rPr>
        <w:t>JORGE RODRIGO ARAÚJO MESSIAS</w:t>
      </w:r>
    </w:p>
    <w:p w:rsidR="00DC5015" w:rsidRDefault="00DC5015" w:rsidP="00DC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5015" w:rsidRDefault="00DC5015" w:rsidP="00DC5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5015" w:rsidRPr="00DC5015" w:rsidRDefault="00DC5015" w:rsidP="00DC501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C5015">
        <w:rPr>
          <w:rFonts w:ascii="Times New Roman" w:hAnsi="Times New Roman" w:cs="Times New Roman"/>
          <w:b/>
          <w:i/>
        </w:rPr>
        <w:t xml:space="preserve">(Publicação no DOU n.º 226, de 23.11.2012, Seção 1, página </w:t>
      </w:r>
      <w:proofErr w:type="gramStart"/>
      <w:r w:rsidRPr="00DC5015">
        <w:rPr>
          <w:rFonts w:ascii="Times New Roman" w:hAnsi="Times New Roman" w:cs="Times New Roman"/>
          <w:b/>
          <w:i/>
        </w:rPr>
        <w:t>8</w:t>
      </w:r>
      <w:r>
        <w:rPr>
          <w:rFonts w:ascii="Times New Roman" w:hAnsi="Times New Roman" w:cs="Times New Roman"/>
          <w:b/>
          <w:i/>
        </w:rPr>
        <w:t>9</w:t>
      </w:r>
      <w:r w:rsidRPr="00DC5015">
        <w:rPr>
          <w:rFonts w:ascii="Times New Roman" w:hAnsi="Times New Roman" w:cs="Times New Roman"/>
          <w:b/>
          <w:i/>
        </w:rPr>
        <w:t>)</w:t>
      </w:r>
      <w:proofErr w:type="gramEnd"/>
    </w:p>
    <w:sectPr w:rsidR="00DC5015" w:rsidRPr="00DC5015" w:rsidSect="00DC5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E0" w:rsidRDefault="00807AE0" w:rsidP="00807AE0">
      <w:pPr>
        <w:spacing w:after="0" w:line="240" w:lineRule="auto"/>
      </w:pPr>
      <w:r>
        <w:separator/>
      </w:r>
    </w:p>
  </w:endnote>
  <w:endnote w:type="continuationSeparator" w:id="0">
    <w:p w:rsidR="00807AE0" w:rsidRDefault="00807AE0" w:rsidP="0080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E0" w:rsidRDefault="00807AE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98669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07AE0" w:rsidRDefault="00807AE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07AE0" w:rsidRDefault="00807AE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E0" w:rsidRDefault="00807A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E0" w:rsidRDefault="00807AE0" w:rsidP="00807AE0">
      <w:pPr>
        <w:spacing w:after="0" w:line="240" w:lineRule="auto"/>
      </w:pPr>
      <w:r>
        <w:separator/>
      </w:r>
    </w:p>
  </w:footnote>
  <w:footnote w:type="continuationSeparator" w:id="0">
    <w:p w:rsidR="00807AE0" w:rsidRDefault="00807AE0" w:rsidP="00807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E0" w:rsidRDefault="00807AE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E0" w:rsidRDefault="00807AE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E0" w:rsidRDefault="00807A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D6"/>
    <w:rsid w:val="003607FD"/>
    <w:rsid w:val="00807AE0"/>
    <w:rsid w:val="008812D6"/>
    <w:rsid w:val="00D442FB"/>
    <w:rsid w:val="00DC5015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7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AE0"/>
  </w:style>
  <w:style w:type="paragraph" w:styleId="Rodap">
    <w:name w:val="footer"/>
    <w:basedOn w:val="Normal"/>
    <w:link w:val="RodapChar"/>
    <w:uiPriority w:val="99"/>
    <w:unhideWhenUsed/>
    <w:rsid w:val="00807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7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AE0"/>
  </w:style>
  <w:style w:type="paragraph" w:styleId="Rodap">
    <w:name w:val="footer"/>
    <w:basedOn w:val="Normal"/>
    <w:link w:val="RodapChar"/>
    <w:uiPriority w:val="99"/>
    <w:unhideWhenUsed/>
    <w:rsid w:val="00807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2012-11-23T10:43:00Z</dcterms:created>
  <dcterms:modified xsi:type="dcterms:W3CDTF">2012-11-23T10:43:00Z</dcterms:modified>
</cp:coreProperties>
</file>