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1E" w:rsidRPr="006D161E" w:rsidRDefault="006D161E" w:rsidP="006D16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161E">
        <w:rPr>
          <w:rFonts w:ascii="Times New Roman" w:hAnsi="Times New Roman" w:cs="Times New Roman"/>
          <w:b/>
          <w:sz w:val="24"/>
          <w:szCs w:val="24"/>
        </w:rPr>
        <w:t>ATOS DO PODER EXECUTIVO</w:t>
      </w:r>
    </w:p>
    <w:p w:rsidR="00900FAE" w:rsidRPr="006D161E" w:rsidRDefault="00900FAE" w:rsidP="006D16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161E">
        <w:rPr>
          <w:rFonts w:ascii="Times New Roman" w:hAnsi="Times New Roman" w:cs="Times New Roman"/>
          <w:b/>
        </w:rPr>
        <w:t>MINISTÉRIO DA EDUCAÇÃO</w:t>
      </w:r>
    </w:p>
    <w:p w:rsidR="006D161E" w:rsidRPr="006D161E" w:rsidRDefault="006D161E" w:rsidP="006D16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00FAE" w:rsidRPr="006D161E" w:rsidRDefault="00900FAE" w:rsidP="006D16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161E">
        <w:rPr>
          <w:rFonts w:ascii="Times New Roman" w:hAnsi="Times New Roman" w:cs="Times New Roman"/>
          <w:b/>
        </w:rPr>
        <w:t xml:space="preserve">DECRETO DE </w:t>
      </w:r>
      <w:proofErr w:type="gramStart"/>
      <w:r w:rsidRPr="006D161E">
        <w:rPr>
          <w:rFonts w:ascii="Times New Roman" w:hAnsi="Times New Roman" w:cs="Times New Roman"/>
          <w:b/>
        </w:rPr>
        <w:t>9</w:t>
      </w:r>
      <w:proofErr w:type="gramEnd"/>
      <w:r w:rsidRPr="006D161E">
        <w:rPr>
          <w:rFonts w:ascii="Times New Roman" w:hAnsi="Times New Roman" w:cs="Times New Roman"/>
          <w:b/>
        </w:rPr>
        <w:t xml:space="preserve"> DE NOVEMBRO DE 2012</w:t>
      </w:r>
    </w:p>
    <w:p w:rsidR="006D161E" w:rsidRPr="006D161E" w:rsidRDefault="006D161E" w:rsidP="006D16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0FAE" w:rsidRDefault="00900FAE" w:rsidP="006D161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D161E">
        <w:rPr>
          <w:rFonts w:ascii="Times New Roman" w:hAnsi="Times New Roman" w:cs="Times New Roman"/>
        </w:rPr>
        <w:t>A PRESIDENTA DA REPÚBLICA, no uso da atribuição</w:t>
      </w:r>
      <w:r w:rsidR="006D161E">
        <w:rPr>
          <w:rFonts w:ascii="Times New Roman" w:hAnsi="Times New Roman" w:cs="Times New Roman"/>
        </w:rPr>
        <w:t xml:space="preserve"> </w:t>
      </w:r>
      <w:r w:rsidRPr="006D161E">
        <w:rPr>
          <w:rFonts w:ascii="Times New Roman" w:hAnsi="Times New Roman" w:cs="Times New Roman"/>
        </w:rPr>
        <w:t>que lhe confere o art. 84, caput, inciso XXV, da Constituição, e tendo</w:t>
      </w:r>
      <w:r w:rsidR="006D161E">
        <w:rPr>
          <w:rFonts w:ascii="Times New Roman" w:hAnsi="Times New Roman" w:cs="Times New Roman"/>
        </w:rPr>
        <w:t xml:space="preserve"> </w:t>
      </w:r>
      <w:r w:rsidRPr="006D161E">
        <w:rPr>
          <w:rFonts w:ascii="Times New Roman" w:hAnsi="Times New Roman" w:cs="Times New Roman"/>
        </w:rPr>
        <w:t>em vista o disposto no art. 15 do Decreto nº 7.661, de 28 de dezembro</w:t>
      </w:r>
      <w:r w:rsidR="006D161E">
        <w:rPr>
          <w:rFonts w:ascii="Times New Roman" w:hAnsi="Times New Roman" w:cs="Times New Roman"/>
        </w:rPr>
        <w:t xml:space="preserve"> </w:t>
      </w:r>
      <w:r w:rsidRPr="006D161E">
        <w:rPr>
          <w:rFonts w:ascii="Times New Roman" w:hAnsi="Times New Roman" w:cs="Times New Roman"/>
        </w:rPr>
        <w:t xml:space="preserve">de 2011, </w:t>
      </w:r>
      <w:proofErr w:type="gramStart"/>
      <w:r w:rsidRPr="006D161E">
        <w:rPr>
          <w:rFonts w:ascii="Times New Roman" w:hAnsi="Times New Roman" w:cs="Times New Roman"/>
        </w:rPr>
        <w:t>resolve</w:t>
      </w:r>
      <w:proofErr w:type="gramEnd"/>
    </w:p>
    <w:p w:rsidR="006D161E" w:rsidRPr="006D161E" w:rsidRDefault="006D161E" w:rsidP="006D161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900FAE" w:rsidRPr="006D161E" w:rsidRDefault="00900FAE" w:rsidP="006D161E">
      <w:pPr>
        <w:spacing w:after="0" w:line="240" w:lineRule="auto"/>
        <w:rPr>
          <w:rFonts w:ascii="Times New Roman" w:hAnsi="Times New Roman" w:cs="Times New Roman"/>
          <w:b/>
        </w:rPr>
      </w:pPr>
      <w:r w:rsidRPr="006D161E">
        <w:rPr>
          <w:rFonts w:ascii="Times New Roman" w:hAnsi="Times New Roman" w:cs="Times New Roman"/>
          <w:b/>
        </w:rPr>
        <w:t>NOMEAR</w:t>
      </w:r>
    </w:p>
    <w:p w:rsidR="00900FAE" w:rsidRPr="006D161E" w:rsidRDefault="00900FAE" w:rsidP="006D161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D161E">
        <w:rPr>
          <w:rFonts w:ascii="Times New Roman" w:hAnsi="Times New Roman" w:cs="Times New Roman"/>
        </w:rPr>
        <w:t>CRISTIANO CABRAL, para exercer o cargo de Diretor de Gestão de</w:t>
      </w:r>
      <w:r w:rsidR="006D161E">
        <w:rPr>
          <w:rFonts w:ascii="Times New Roman" w:hAnsi="Times New Roman" w:cs="Times New Roman"/>
        </w:rPr>
        <w:t xml:space="preserve"> </w:t>
      </w:r>
      <w:r w:rsidRPr="006D161E">
        <w:rPr>
          <w:rFonts w:ascii="Times New Roman" w:hAnsi="Times New Roman" w:cs="Times New Roman"/>
        </w:rPr>
        <w:t>Processos e Tecnologia da Informação da Empresa Brasileira de Serviços</w:t>
      </w:r>
      <w:r w:rsidR="006D161E">
        <w:rPr>
          <w:rFonts w:ascii="Times New Roman" w:hAnsi="Times New Roman" w:cs="Times New Roman"/>
        </w:rPr>
        <w:t xml:space="preserve"> </w:t>
      </w:r>
      <w:r w:rsidRPr="006D161E">
        <w:rPr>
          <w:rFonts w:ascii="Times New Roman" w:hAnsi="Times New Roman" w:cs="Times New Roman"/>
        </w:rPr>
        <w:t>Hospitalares - EBSERH.</w:t>
      </w:r>
    </w:p>
    <w:p w:rsidR="00900FAE" w:rsidRPr="006D161E" w:rsidRDefault="00900FAE" w:rsidP="006D161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D161E">
        <w:rPr>
          <w:rFonts w:ascii="Times New Roman" w:hAnsi="Times New Roman" w:cs="Times New Roman"/>
        </w:rPr>
        <w:t xml:space="preserve">Brasília, </w:t>
      </w:r>
      <w:proofErr w:type="gramStart"/>
      <w:r w:rsidRPr="006D161E">
        <w:rPr>
          <w:rFonts w:ascii="Times New Roman" w:hAnsi="Times New Roman" w:cs="Times New Roman"/>
        </w:rPr>
        <w:t>9</w:t>
      </w:r>
      <w:proofErr w:type="gramEnd"/>
      <w:r w:rsidRPr="006D161E">
        <w:rPr>
          <w:rFonts w:ascii="Times New Roman" w:hAnsi="Times New Roman" w:cs="Times New Roman"/>
        </w:rPr>
        <w:t xml:space="preserve"> de novembro de 2012; 191º da Independência e</w:t>
      </w:r>
      <w:r w:rsidR="006D161E">
        <w:rPr>
          <w:rFonts w:ascii="Times New Roman" w:hAnsi="Times New Roman" w:cs="Times New Roman"/>
        </w:rPr>
        <w:t xml:space="preserve"> </w:t>
      </w:r>
      <w:r w:rsidRPr="006D161E">
        <w:rPr>
          <w:rFonts w:ascii="Times New Roman" w:hAnsi="Times New Roman" w:cs="Times New Roman"/>
        </w:rPr>
        <w:t>124º da República.</w:t>
      </w:r>
    </w:p>
    <w:p w:rsidR="00900FAE" w:rsidRPr="006D161E" w:rsidRDefault="00900FAE" w:rsidP="006D16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161E">
        <w:rPr>
          <w:rFonts w:ascii="Times New Roman" w:hAnsi="Times New Roman" w:cs="Times New Roman"/>
        </w:rPr>
        <w:t>DILMA ROUSSEFF</w:t>
      </w:r>
    </w:p>
    <w:p w:rsidR="00D442FB" w:rsidRPr="006D161E" w:rsidRDefault="00900FAE" w:rsidP="006D161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6D161E">
        <w:rPr>
          <w:rFonts w:ascii="Times New Roman" w:hAnsi="Times New Roman" w:cs="Times New Roman"/>
          <w:i/>
        </w:rPr>
        <w:t>Aloizio Mercadante</w:t>
      </w:r>
    </w:p>
    <w:p w:rsidR="006D161E" w:rsidRDefault="006D161E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6D161E" w:rsidRDefault="006D161E" w:rsidP="006D161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(Publicação no DOU n.º 218, de 12.11.2012, Seção </w:t>
      </w:r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01</w:t>
      </w:r>
      <w:r>
        <w:rPr>
          <w:rFonts w:ascii="Times New Roman" w:hAnsi="Times New Roman" w:cs="Times New Roman"/>
          <w:b/>
          <w:i/>
        </w:rPr>
        <w:t>)</w:t>
      </w:r>
      <w:proofErr w:type="gramEnd"/>
    </w:p>
    <w:p w:rsidR="006D161E" w:rsidRPr="006D161E" w:rsidRDefault="006D161E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sectPr w:rsidR="006D161E" w:rsidRPr="006D161E" w:rsidSect="006D161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AE"/>
    <w:rsid w:val="003607FD"/>
    <w:rsid w:val="005C698B"/>
    <w:rsid w:val="006D161E"/>
    <w:rsid w:val="00900FAE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2012-11-12T10:34:00Z</dcterms:created>
  <dcterms:modified xsi:type="dcterms:W3CDTF">2012-11-12T10:50:00Z</dcterms:modified>
</cp:coreProperties>
</file>