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FE" w:rsidRDefault="00730DFE" w:rsidP="00730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30DFE" w:rsidRPr="00730DFE" w:rsidRDefault="00730DFE" w:rsidP="00730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DFE">
        <w:rPr>
          <w:rFonts w:ascii="Times New Roman" w:hAnsi="Times New Roman" w:cs="Times New Roman"/>
          <w:b/>
        </w:rPr>
        <w:t>GABINETE DO MINISTRO</w:t>
      </w:r>
    </w:p>
    <w:p w:rsidR="00730DFE" w:rsidRPr="00730DFE" w:rsidRDefault="00730DFE" w:rsidP="00730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DFE">
        <w:rPr>
          <w:rFonts w:ascii="Times New Roman" w:hAnsi="Times New Roman" w:cs="Times New Roman"/>
          <w:b/>
        </w:rPr>
        <w:t xml:space="preserve">PORTARIA Nº 1.458, DE 14 DE DEZEMBRO DE </w:t>
      </w:r>
      <w:proofErr w:type="gramStart"/>
      <w:r w:rsidRPr="00730DFE">
        <w:rPr>
          <w:rFonts w:ascii="Times New Roman" w:hAnsi="Times New Roman" w:cs="Times New Roman"/>
          <w:b/>
        </w:rPr>
        <w:t>2012</w:t>
      </w:r>
      <w:proofErr w:type="gramEnd"/>
    </w:p>
    <w:p w:rsidR="00730DFE" w:rsidRDefault="00730DFE" w:rsidP="00730DFE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730DFE" w:rsidRDefault="00730DFE" w:rsidP="00730DFE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Define categorias e parâmetros para a concessão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bolsas de estudo e pesquisa no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âmbito do Pacto Nacional pela Alfabetização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na Idade Certa, na forma do art.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inciso I, da Portaria MEC n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867, de </w:t>
      </w:r>
      <w:proofErr w:type="gramStart"/>
      <w:r w:rsidRPr="00730DFE">
        <w:rPr>
          <w:rFonts w:ascii="Times New Roman" w:hAnsi="Times New Roman" w:cs="Times New Roman"/>
        </w:rPr>
        <w:t>4</w:t>
      </w:r>
      <w:proofErr w:type="gramEnd"/>
      <w:r w:rsidRPr="00730DF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julho de 2012.</w:t>
      </w:r>
    </w:p>
    <w:p w:rsidR="00730DFE" w:rsidRPr="00730DFE" w:rsidRDefault="00730DFE" w:rsidP="00730DFE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no uso das atribuições que lhe conferem o art. 87, parágrafo único,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inciso II da Constituição, e art.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>, §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da Medida Provisória n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586,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de </w:t>
      </w:r>
      <w:proofErr w:type="gramStart"/>
      <w:r w:rsidRPr="00730DFE">
        <w:rPr>
          <w:rFonts w:ascii="Times New Roman" w:hAnsi="Times New Roman" w:cs="Times New Roman"/>
        </w:rPr>
        <w:t>8</w:t>
      </w:r>
      <w:proofErr w:type="gramEnd"/>
      <w:r w:rsidRPr="00730DFE">
        <w:rPr>
          <w:rFonts w:ascii="Times New Roman" w:hAnsi="Times New Roman" w:cs="Times New Roman"/>
        </w:rPr>
        <w:t xml:space="preserve"> de novembro de 2012, resolve: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 Formação Continuada de Professores Alfabetizadores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tem como objetivo apoiar todos os professores que atuam no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ciclo de alfabetização, incluindo os que atuam nas turmas </w:t>
      </w:r>
      <w:proofErr w:type="spellStart"/>
      <w:r w:rsidRPr="00730DFE">
        <w:rPr>
          <w:rFonts w:ascii="Times New Roman" w:hAnsi="Times New Roman" w:cs="Times New Roman"/>
        </w:rPr>
        <w:t>multisseriadas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e </w:t>
      </w:r>
      <w:proofErr w:type="spellStart"/>
      <w:r w:rsidRPr="00730DFE">
        <w:rPr>
          <w:rFonts w:ascii="Times New Roman" w:hAnsi="Times New Roman" w:cs="Times New Roman"/>
        </w:rPr>
        <w:t>multietapa</w:t>
      </w:r>
      <w:proofErr w:type="spellEnd"/>
      <w:r w:rsidRPr="00730DFE">
        <w:rPr>
          <w:rFonts w:ascii="Times New Roman" w:hAnsi="Times New Roman" w:cs="Times New Roman"/>
        </w:rPr>
        <w:t>, a planejarem as aulas e a usarem de modo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articulado os materiais e as referências curriculares e pedagógicas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ofertados pelo MEC às redes que aderirem ao Pacto Nacional pela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Alfabetização na Idade Certa e desenvolverem as ações desse Pacto.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 Formação Continuada de Professores Alfabetizadores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utilizará material próprio a ser fornecido pelo MEC a todos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os orientadores de estudo e professores alfabetizadores cursistas 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será ofertada de forma presencial, com duração de: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 xml:space="preserve">I - duzentas horas anuais, incluindo atividades </w:t>
      </w:r>
      <w:proofErr w:type="spellStart"/>
      <w:proofErr w:type="gramStart"/>
      <w:r w:rsidRPr="00730DFE">
        <w:rPr>
          <w:rFonts w:ascii="Times New Roman" w:hAnsi="Times New Roman" w:cs="Times New Roman"/>
        </w:rPr>
        <w:t>extra-classe</w:t>
      </w:r>
      <w:proofErr w:type="spellEnd"/>
      <w:proofErr w:type="gramEnd"/>
      <w:r w:rsidRPr="00730D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para os orientadores de estudo; e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 xml:space="preserve">II - cento e vinte horas anuais, incluindo </w:t>
      </w:r>
      <w:proofErr w:type="gramStart"/>
      <w:r w:rsidRPr="00730DFE">
        <w:rPr>
          <w:rFonts w:ascii="Times New Roman" w:hAnsi="Times New Roman" w:cs="Times New Roman"/>
        </w:rPr>
        <w:t>atividades extraclasse,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para os professores alfabetizadores</w:t>
      </w:r>
      <w:proofErr w:type="gramEnd"/>
      <w:r w:rsidRPr="00730DFE">
        <w:rPr>
          <w:rFonts w:ascii="Times New Roman" w:hAnsi="Times New Roman" w:cs="Times New Roman"/>
        </w:rPr>
        <w:t>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 Formação Continuada de Professores Alfabetizadores,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ofertada por instituições de ensino </w:t>
      </w:r>
      <w:proofErr w:type="gramStart"/>
      <w:r w:rsidRPr="00730DFE">
        <w:rPr>
          <w:rFonts w:ascii="Times New Roman" w:hAnsi="Times New Roman" w:cs="Times New Roman"/>
        </w:rPr>
        <w:t>superior (IES) formadoras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definidas</w:t>
      </w:r>
      <w:proofErr w:type="gramEnd"/>
      <w:r w:rsidRPr="00730DFE">
        <w:rPr>
          <w:rFonts w:ascii="Times New Roman" w:hAnsi="Times New Roman" w:cs="Times New Roman"/>
        </w:rPr>
        <w:t xml:space="preserve"> pelo MEC, será ministrada aos orientadores de estudo que,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por sua vez, serão os responsáveis pela formação dos professores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alfabetizadores.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º </w:t>
      </w:r>
      <w:r w:rsidRPr="00730DFE">
        <w:rPr>
          <w:rFonts w:ascii="Times New Roman" w:hAnsi="Times New Roman" w:cs="Times New Roman"/>
        </w:rPr>
        <w:t>Os recursos para realização da Formação Continuada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Professores Alfabetizadores serão alocados diretamente no orçamento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das instituições de ensino superior (IES) ou transferidos por meio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descentralizações, convênios ou outras formas de transferência.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As IES utilizarão os recursos referidos no parágrafo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anterior exclusivamente para a </w:t>
      </w:r>
      <w:proofErr w:type="gramStart"/>
      <w:r w:rsidRPr="00730DFE">
        <w:rPr>
          <w:rFonts w:ascii="Times New Roman" w:hAnsi="Times New Roman" w:cs="Times New Roman"/>
        </w:rPr>
        <w:t>implementação</w:t>
      </w:r>
      <w:proofErr w:type="gramEnd"/>
      <w:r w:rsidRPr="00730DFE">
        <w:rPr>
          <w:rFonts w:ascii="Times New Roman" w:hAnsi="Times New Roman" w:cs="Times New Roman"/>
        </w:rPr>
        <w:t xml:space="preserve"> das atividades necessárias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à Formação Continuada de Professores Alfabetizadores, podendo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aplicá-los, dentre outras, nas seguintes finalidades: aquisição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equipamentos; material de consumo; contratação de serviços; pagamento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diárias e passagens; e apoio técnico.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 equipe docente das IES formadoras, os coordenadores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das ações do Pacto nos estados, Distrito Federal e municípios, 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orientadores de estudo e os professores alfabetizadores, enquanto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atuarem na Formação Continuada de Professores Alfabetizadores poderão receber bolsas, na forma e valores definidos em resolução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específica do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FNDE.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 Formação Continuada de Professores Alfabetizadores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contempla o pagamento de bolsas para as seguintes funções: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coordenador-geral da IES;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coordenador-adjunto junto à IES;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III - supervisor junto à IES;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IV - formador junto à IES;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V - coordenador das ações do Pacto nos estados, Distrito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Federal e municípios;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 xml:space="preserve">VI - orientador de estudo;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VII - professor alfabetizador.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 coordenador-geral da Formação Continuada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Professores Alfabetizadores deverá ser indicado pelo dirigente máximo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da IES, que o escolherá, prioritariamente, dentre aqueles que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atendam aos seguintes requisitos cumulativos: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ser professor efetivo da IES;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ter experiência na área de formação continuada de profissionais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da educação básica;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lastRenderedPageBreak/>
        <w:t>III - possuir titulação de mestrado ou doutorado.</w:t>
      </w:r>
      <w:r>
        <w:rPr>
          <w:rFonts w:ascii="Times New Roman" w:hAnsi="Times New Roman" w:cs="Times New Roman"/>
        </w:rPr>
        <w:t xml:space="preserve"> </w:t>
      </w:r>
    </w:p>
    <w:p w:rsid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Parágrafo único. O coordenador-geral deverá encaminhar ao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gestor nacional da Formação Continuada de Professores Alfabetizadores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na Secretaria de Educação Básica/MEC, por intermédio dos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sistemas disponibilizados pelo MEC, cópia de seu Termo de Compromisso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Bolsista, devidamente assinada e homologada pelo dirigente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máximo da IES, e do instrumento comprobatório da sua designação.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 coordenador-adjunto será indicado pelo coordenador-geral da Formação na IES, devendo ser selecionado dentre 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que reúnam, no mínimo, os seguintes requisitos cumulativos: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ser professor efetivo de instituição de ensino superior;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ter experiência na área de formação de professores alfabetizadores;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III - possuir titulação de especialização, mestrado ou doutorado.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 indicação do coordenador-adjunto deverá ser homologada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pelo dirigente máximo da IES, em seu Termo de Compromisso.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As IES responsáveis pela realização da Formação Continuada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Professores Alfabetizadores em mais de uma unidade da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federação poderão indicar até um coordenador-adjunto para cada estado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atuação.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Os supervisores serão escolhidos em processo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seleção público e transparente, respeitando-se os pré-requisitos estabelecidos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para a função quanto à formação e à experiência exigidas,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dentre candidatos que reúnam, no mínimo, as seguintes características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cumulativas: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ter experiência na área de formação de professores alfabetizadores;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possuir titulação de especialização, mestrado ou doutorado.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Parágrafo único. Caso já seja bolsista de outro programa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formação de professores para a educação básica, o supervisor selecionado,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ainda que não possa acumular o recebimento de bolsa em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mais do que um deles, poderá assumir esta função, desde que não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haja qualquer comprometimento ao desempenho de suas responsabilidades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 atribuições regulares, seja em termos de sua jornada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trabalho seja em termos de dedicação e comprometimento.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Os formadores serão selecionados pelo </w:t>
      </w:r>
      <w:proofErr w:type="spellStart"/>
      <w:r w:rsidRPr="00730DFE">
        <w:rPr>
          <w:rFonts w:ascii="Times New Roman" w:hAnsi="Times New Roman" w:cs="Times New Roman"/>
        </w:rPr>
        <w:t>coordenadorgeral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da IES, em processo de seleção público e transparente, respeitando-se os pré-requisitos estabelecidos para a função quanto à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formação e à experiência exigidas, dentre candidatos que reúnam, no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mínimo, as seguintes características cumulativas: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ter experiência na área de formação de professores alfabetizadores;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ter atuado como professor alfabetizador ou formador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professores alfabetizadores durante, pelo menos, dois anos;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III - ser formado em pedagogia ou áreas afins ou ter licenciatura;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IV - possuir titulação de especialização, mestrado ou doutorado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ou estar cursando pós-graduação na área de educação.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 coordenador das ações do Pacto no Distrito Federal,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nos estados ou nos municípios será indicado pela respectiva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secretaria de educação e deverá ser selecionado, preferencialmente,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dentre aqueles que atendam às seguintes características cumulativas:</w:t>
      </w:r>
    </w:p>
    <w:p w:rsid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ser servidor efetivo da secretaria de educação;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ter experiência na coordenação de projetos ou programas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federais;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III - possuir amplo conhecimento da rede de escolas, dos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gestores escolares e dos docentes envolvidos no ciclo de alfabetização;</w:t>
      </w:r>
      <w:r>
        <w:rPr>
          <w:rFonts w:ascii="Times New Roman" w:hAnsi="Times New Roman" w:cs="Times New Roman"/>
        </w:rPr>
        <w:t xml:space="preserve"> 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IV - ter capacidade de se comunicar com os atores locais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envolvidos no ciclo de alfabetização e de mobilizá-los;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V - ter familiaridade com os meios de comunicação virtuais.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É vedada a designação de qualquer dirigente da educação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do estado, do Distrito Federal ou do município para atuar como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coordenador das ações do Pacto.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Na hipótese de a secretaria não conseguir selecionar um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profissional com o perfil requerido ou com disponibilidade para assumir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 coordenação das ações do Pacto entre os servidores de seu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quadro efetivo, poderá, excepcionalmente, indicar profissional contratado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ou com vínculo de trabalho temporário.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lastRenderedPageBreak/>
        <w:t>§ 3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Caso o coordenador das ações do Pacto no Distrito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Federal, nos estados ou nos municípios já seja bolsista de outro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programa de formação de professores para a educação básica, não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poderá acumular o recebimento de bolsa em mais do que um dos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programas, mas poderá assumir a função, desde que não haja qualquer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comprometimento ao desempenho de suas responsabilidades 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atribuições regulares, seja em termos da jornada de trabalho seja em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termos de dedicação e comprometimento.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 atendimento aos requisitos estabelecidos no caput 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nos §§ 1o, 2o e 3o deste artigo é de responsabilidade de cada ente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federativo, podendo o MEC, o FNDE ou os órgãos de controle 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Governo Federal, a qualquer tempo, solicitar esclarecimentos ou documentos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comprobatórios do cumprimento de tais requisitos.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10. Os orientadores de estudo serão escolhidos em processo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de seleção público e transparente, respeitando-se os pré-requisitos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estabelecidos para a função quanto à formação e à experiência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exigidas, dentre candidatos que reúnam, no mínimo, as seguintes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características cumulativas: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ser professor efetivo da rede pública de ensino que promove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a seleção;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 xml:space="preserve">II - ter sido tutor do Programa Pró-Letramento;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III - ter disponibilidade para dedicar-se ao curso e à multiplicação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junto aos professores alfabetizadores.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Caso na rede de ensino não estejam disponíveis professores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que tenham sido tutores do Pró-Letramento ou por outras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razões que deverão ser devidamente justificadas no momento do cadastramento,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na seleção dos orientadores de estudo a secretaria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educação deverá considerar o currículo, a experiência e a habilidade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didática do candidato, sendo que o selecionado deve preencher os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seguintes requisitos cumulativos: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ser profissional do magistério efetivo da rede;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 xml:space="preserve">II - ser formado em pedagogia ou ter licenciatura;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III - atuar há, no mínimo, três anos nos anos iniciais 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ensino fundamental, como professor ou coordenador pedagógico ou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possuir experiência comprovada na formação de professores alfabetizadores.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Os coordenadores pedagógicos só poderão participar da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Formação, na condição de professores, alfabetizadores e receber 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respectiva bolsa de estudo se atenderem aos seguintes requisitos cumulativos: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lecionar em turmas do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ano ou em turmas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0DFE">
        <w:rPr>
          <w:rFonts w:ascii="Times New Roman" w:hAnsi="Times New Roman" w:cs="Times New Roman"/>
        </w:rPr>
        <w:t>multisseriadas</w:t>
      </w:r>
      <w:proofErr w:type="spellEnd"/>
      <w:r w:rsidRPr="00730DFE">
        <w:rPr>
          <w:rFonts w:ascii="Times New Roman" w:hAnsi="Times New Roman" w:cs="Times New Roman"/>
        </w:rPr>
        <w:t xml:space="preserve"> formadas por alunos desses anos; </w:t>
      </w:r>
      <w:proofErr w:type="gramStart"/>
      <w:r w:rsidRPr="00730DFE">
        <w:rPr>
          <w:rFonts w:ascii="Times New Roman" w:hAnsi="Times New Roman" w:cs="Times New Roman"/>
        </w:rPr>
        <w:t>e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constar do Censo Escolar disponível no momento da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constituição da turma de professores alfabetizadores da Formação 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qual participará.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Os requisitos previstos no caput e nos §§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 xml:space="preserve">º </w:t>
      </w:r>
      <w:r w:rsidRPr="00730DFE">
        <w:rPr>
          <w:rFonts w:ascii="Times New Roman" w:hAnsi="Times New Roman" w:cs="Times New Roman"/>
        </w:rPr>
        <w:t xml:space="preserve">deverão ser documentalmente comprovados </w:t>
      </w:r>
      <w:proofErr w:type="gramStart"/>
      <w:r w:rsidRPr="00730DFE">
        <w:rPr>
          <w:rFonts w:ascii="Times New Roman" w:hAnsi="Times New Roman" w:cs="Times New Roman"/>
        </w:rPr>
        <w:t>pelo(</w:t>
      </w:r>
      <w:proofErr w:type="gramEnd"/>
      <w:r w:rsidRPr="00730DFE">
        <w:rPr>
          <w:rFonts w:ascii="Times New Roman" w:hAnsi="Times New Roman" w:cs="Times New Roman"/>
        </w:rPr>
        <w:t>a) orientador(a)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estudo no ato da matrícula na IES responsável pela Formação.</w:t>
      </w:r>
      <w:r>
        <w:rPr>
          <w:rFonts w:ascii="Times New Roman" w:hAnsi="Times New Roman" w:cs="Times New Roman"/>
        </w:rPr>
        <w:t xml:space="preserve"> 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11. O orientador de estudo deverá permanecer como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professor do quadro efetivo do magistério da rede pública de ensino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que o indicou durante toda a realização da Formação Continuada de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Professores Alfabetizadores, </w:t>
      </w:r>
      <w:proofErr w:type="gramStart"/>
      <w:r w:rsidRPr="00730DFE">
        <w:rPr>
          <w:rFonts w:ascii="Times New Roman" w:hAnsi="Times New Roman" w:cs="Times New Roman"/>
        </w:rPr>
        <w:t>sob pena</w:t>
      </w:r>
      <w:proofErr w:type="gramEnd"/>
      <w:r w:rsidRPr="00730DFE">
        <w:rPr>
          <w:rFonts w:ascii="Times New Roman" w:hAnsi="Times New Roman" w:cs="Times New Roman"/>
        </w:rPr>
        <w:t xml:space="preserve"> de exclusão do curso e devolução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do valor relativo às bolsas recebidas.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O orientador de estudo somente poderá ser substituído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nos seguintes casos: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 - deixar de cumprir os requisitos previstos no art. 10 desta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 xml:space="preserve">Portaria; </w:t>
      </w:r>
      <w:proofErr w:type="gramStart"/>
      <w:r w:rsidRPr="00730DFE">
        <w:rPr>
          <w:rFonts w:ascii="Times New Roman" w:hAnsi="Times New Roman" w:cs="Times New Roman"/>
        </w:rPr>
        <w:t>ou</w:t>
      </w:r>
      <w:proofErr w:type="gramEnd"/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II - por solicitação do próprio orientador de estudo.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Em caso de substituição de orientador de estudo, 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coordenador das ações do Pacto no estado ou município deverá encaminhar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documento que a justifique à IES formadora.</w:t>
      </w:r>
    </w:p>
    <w:p w:rsid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Em caso de substituição do orientador de estudo, a IES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formadora realizará a formação necessária para o seu substituto, visando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compensar a ausência nos encontros formativos anteriores.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12. Revoga-se o parágrafo único do art. 7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da Portaria</w:t>
      </w:r>
      <w:r>
        <w:rPr>
          <w:rFonts w:ascii="Times New Roman" w:hAnsi="Times New Roman" w:cs="Times New Roman"/>
        </w:rPr>
        <w:t xml:space="preserve"> </w:t>
      </w:r>
      <w:r w:rsidRPr="00730DFE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730DFE">
        <w:rPr>
          <w:rFonts w:ascii="Times New Roman" w:hAnsi="Times New Roman" w:cs="Times New Roman"/>
        </w:rPr>
        <w:t xml:space="preserve"> 867, de </w:t>
      </w:r>
      <w:proofErr w:type="gramStart"/>
      <w:r w:rsidRPr="00730DFE">
        <w:rPr>
          <w:rFonts w:ascii="Times New Roman" w:hAnsi="Times New Roman" w:cs="Times New Roman"/>
        </w:rPr>
        <w:t>4</w:t>
      </w:r>
      <w:proofErr w:type="gramEnd"/>
      <w:r w:rsidRPr="00730DFE">
        <w:rPr>
          <w:rFonts w:ascii="Times New Roman" w:hAnsi="Times New Roman" w:cs="Times New Roman"/>
        </w:rPr>
        <w:t xml:space="preserve"> de julho de 2012.</w:t>
      </w:r>
    </w:p>
    <w:p w:rsidR="00730DFE" w:rsidRPr="00730DFE" w:rsidRDefault="00730DFE" w:rsidP="00730DF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t>Art. 13. Esta Portaria entra em vigor na data de sua publicação.</w:t>
      </w:r>
    </w:p>
    <w:p w:rsidR="00730DFE" w:rsidRPr="00730DFE" w:rsidRDefault="00730DFE" w:rsidP="00730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0DFE">
        <w:rPr>
          <w:rFonts w:ascii="Times New Roman" w:hAnsi="Times New Roman" w:cs="Times New Roman"/>
          <w:b/>
        </w:rPr>
        <w:t>JOSÉ HENRIQUE PAIM FERNANDES</w:t>
      </w:r>
    </w:p>
    <w:p w:rsidR="00730DFE" w:rsidRPr="00730DFE" w:rsidRDefault="00730DFE" w:rsidP="00730DF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730DFE">
        <w:rPr>
          <w:rFonts w:ascii="Times New Roman" w:hAnsi="Times New Roman" w:cs="Times New Roman"/>
          <w:b/>
          <w:i/>
        </w:rPr>
        <w:t xml:space="preserve">(Publicação no DOU n.º 243, de 18.12.2012, Seção 1, página </w:t>
      </w:r>
      <w:proofErr w:type="gramStart"/>
      <w:r w:rsidRPr="00730DFE">
        <w:rPr>
          <w:rFonts w:ascii="Times New Roman" w:hAnsi="Times New Roman" w:cs="Times New Roman"/>
          <w:b/>
          <w:i/>
        </w:rPr>
        <w:t>15)</w:t>
      </w:r>
      <w:proofErr w:type="gramEnd"/>
    </w:p>
    <w:bookmarkEnd w:id="0"/>
    <w:p w:rsidR="002F1635" w:rsidRPr="00730DFE" w:rsidRDefault="002F1635" w:rsidP="00730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DFE">
        <w:rPr>
          <w:rFonts w:ascii="Times New Roman" w:hAnsi="Times New Roman" w:cs="Times New Roman"/>
        </w:rPr>
        <w:br w:type="page"/>
      </w: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4E">
        <w:rPr>
          <w:rFonts w:ascii="Times New Roman" w:hAnsi="Times New Roman" w:cs="Times New Roman"/>
          <w:b/>
        </w:rPr>
        <w:lastRenderedPageBreak/>
        <w:t>MINISTÉRIO DA EDUCAÇÃO</w:t>
      </w: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4E">
        <w:rPr>
          <w:rFonts w:ascii="Times New Roman" w:hAnsi="Times New Roman" w:cs="Times New Roman"/>
          <w:b/>
        </w:rPr>
        <w:t>CONSELHO NACIONAL DE EDUCAÇÃO</w:t>
      </w:r>
    </w:p>
    <w:p w:rsid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8A8">
        <w:rPr>
          <w:rFonts w:ascii="Times New Roman" w:hAnsi="Times New Roman" w:cs="Times New Roman"/>
        </w:rPr>
        <w:t>SECRETARIA EXECUTIVA</w:t>
      </w:r>
    </w:p>
    <w:p w:rsidR="006928A8" w:rsidRPr="006928A8" w:rsidRDefault="006928A8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4E">
        <w:rPr>
          <w:rFonts w:ascii="Times New Roman" w:hAnsi="Times New Roman" w:cs="Times New Roman"/>
          <w:b/>
        </w:rPr>
        <w:t>SÚMULA DE PARECERES</w:t>
      </w: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54E">
        <w:rPr>
          <w:rFonts w:ascii="Times New Roman" w:hAnsi="Times New Roman" w:cs="Times New Roman"/>
          <w:b/>
        </w:rPr>
        <w:t xml:space="preserve">REUNIÃO ORDINÁRIA DOS DIAS 6, 7 E 8 DE NOVEMBRO DE </w:t>
      </w:r>
      <w:proofErr w:type="gramStart"/>
      <w:r w:rsidRPr="000D254E">
        <w:rPr>
          <w:rFonts w:ascii="Times New Roman" w:hAnsi="Times New Roman" w:cs="Times New Roman"/>
          <w:b/>
        </w:rPr>
        <w:t>2012</w:t>
      </w:r>
      <w:proofErr w:type="gramEnd"/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CÂMARA DE EDUCAÇÃO BÁSICA</w:t>
      </w: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Processo: 23123.001171/2012-15 Parecer: CNE/CEB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19/2012 Relator: Luiz Roberto Alves Interessada: </w:t>
      </w:r>
      <w:proofErr w:type="gramStart"/>
      <w:r w:rsidRPr="000D254E">
        <w:rPr>
          <w:rFonts w:ascii="Times New Roman" w:hAnsi="Times New Roman" w:cs="Times New Roman"/>
        </w:rPr>
        <w:t>Escola Paralelo</w:t>
      </w:r>
      <w:proofErr w:type="gramEnd"/>
      <w:r w:rsidRPr="000D254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Ota, Província de </w:t>
      </w:r>
      <w:proofErr w:type="spellStart"/>
      <w:r w:rsidRPr="000D254E">
        <w:rPr>
          <w:rFonts w:ascii="Times New Roman" w:hAnsi="Times New Roman" w:cs="Times New Roman"/>
        </w:rPr>
        <w:t>Gunma</w:t>
      </w:r>
      <w:proofErr w:type="spellEnd"/>
      <w:r w:rsidRPr="000D254E">
        <w:rPr>
          <w:rFonts w:ascii="Times New Roman" w:hAnsi="Times New Roman" w:cs="Times New Roman"/>
        </w:rPr>
        <w:t xml:space="preserve"> (Japão) Assunto: Validação de documentos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escolares emitidos pela Escola Paralelo, localizada na cidade de Ota,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Província de </w:t>
      </w:r>
      <w:proofErr w:type="spellStart"/>
      <w:r w:rsidRPr="000D254E">
        <w:rPr>
          <w:rFonts w:ascii="Times New Roman" w:hAnsi="Times New Roman" w:cs="Times New Roman"/>
        </w:rPr>
        <w:t>Gunma</w:t>
      </w:r>
      <w:proofErr w:type="spellEnd"/>
      <w:r w:rsidRPr="000D254E">
        <w:rPr>
          <w:rFonts w:ascii="Times New Roman" w:hAnsi="Times New Roman" w:cs="Times New Roman"/>
        </w:rPr>
        <w:t>, no Japão Voto do relator: Diante do exposto,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nos termos deste Parecer e considerando que a escola atendeu às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exigências legais, voto favoravelmente à validação dos documentos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escolares emitidos pela Escola Paralelo, localizada na cidade de Ota,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Província de </w:t>
      </w:r>
      <w:proofErr w:type="spellStart"/>
      <w:r w:rsidRPr="000D254E">
        <w:rPr>
          <w:rFonts w:ascii="Times New Roman" w:hAnsi="Times New Roman" w:cs="Times New Roman"/>
        </w:rPr>
        <w:t>Gunma</w:t>
      </w:r>
      <w:proofErr w:type="spellEnd"/>
      <w:r w:rsidRPr="000D254E">
        <w:rPr>
          <w:rFonts w:ascii="Times New Roman" w:hAnsi="Times New Roman" w:cs="Times New Roman"/>
        </w:rPr>
        <w:t>, no Japão, a qual atende cidadãos brasileiros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residentes naquele país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Decisão da Câmara: APROVADO por unanimidade.</w:t>
      </w:r>
    </w:p>
    <w:p w:rsidR="00D442FB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Processo: 23001.000130/2012-80 Parecer: CNE/CEB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20/2012 Relator: Francisco Aparecido Cordão Interessado: Serviço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Nacional de Aprendizagem Comercial (SENAC Rio) - Rio de Janeiro/RJ Assunto: Consulta sobre a legitimidade da realização das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atividades de vivência e prática profissional em ambientes de empresas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setor produtivo Voto do relator: Responda-se, favoravelmente,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ao SENAC Rio quanto ao reconhecimento do caráter educacional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das atividades de vivência e prática profissional, bem como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inexistência de risco de eventuais ações trabalhistas quando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prática profissional supervisionada em ambientes de trabalho das organizações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empresariais parceiras de instituições educacionais que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desenvolvam cursos de Educação Profissional e Tecnológica, cujos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planos de cursos e respectivos projetos político pedagógicos contemplem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explicitamente essa estratégia de ensino e aprendizagem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Decisão da Câmara: APROVADO por unanimidade.</w:t>
      </w:r>
    </w:p>
    <w:p w:rsid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CÂMARA DE EDUCAÇÃO SUPERIOR</w:t>
      </w:r>
    </w:p>
    <w:p w:rsidR="000D254E" w:rsidRPr="000D254E" w:rsidRDefault="000D254E" w:rsidP="000D2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Processo: 23000.008733/2011-59 Parecer: CNE/CES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383/2012 Relator: Arthur Roquete de Macedo Interessada: Associação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Presbiteriana de Educação e Pesquisa (ASPEP) - Caratinga/MG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Assunto: Recurso contra 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Supervisão da Educação Superior, que, por meio do Despacho s/n,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publicado no DOU de </w:t>
      </w:r>
      <w:proofErr w:type="gramStart"/>
      <w:r w:rsidRPr="000D254E">
        <w:rPr>
          <w:rFonts w:ascii="Times New Roman" w:hAnsi="Times New Roman" w:cs="Times New Roman"/>
        </w:rPr>
        <w:t>2</w:t>
      </w:r>
      <w:proofErr w:type="gramEnd"/>
      <w:r w:rsidRPr="000D254E">
        <w:rPr>
          <w:rFonts w:ascii="Times New Roman" w:hAnsi="Times New Roman" w:cs="Times New Roman"/>
        </w:rPr>
        <w:t xml:space="preserve"> de junho de 2011, aplicou medida cautelar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redução de 40 (quarenta) vagas do curso superior de bacharelado em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Direito das Faculdades Integradas de Caratinga - FIC Voto do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Nos termos do artigo 6º, inciso VIII, do Decreto nº 5.773/2006,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conheço do recurso para, no mérito, dar-lhe provimento, suspendendo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os efeitos da decisão baseada na Nota Técnica nº 13/2011 COREG/DESUP/SERES/MEC exarada no Despacho de 1º de junho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2011, restituindo as 40 vagas do curso de Direito das Faculdades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Integradas de Caratinga - FIC, localizada na Rua João Pinheiro,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47, Centro, no Município de Caratinga, no Estado de Minas Gerais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Processo: 23000.008459/2011-18 Parecer: CNE/CES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384/2012 Relator: Arthur Roquete de Macedo Interessada: AESO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Ensino Superior de Olinda Ltda. - Olinda/PE Assunto: Recurso contra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Superior, que, por meio do Despacho nº 58/2011- GAB/SERES/MEC,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aplicou medida cautelar de redução de 120 (cento e vinte) vagas 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curso superior de bacharelado em Direito das Faculdades Integradas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Barros de Melo Voto do relator: Nos termos do artigo 6º, inciso VIII,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do Decreto nº 5.773/2006, </w:t>
      </w:r>
      <w:proofErr w:type="gramStart"/>
      <w:r w:rsidRPr="000D254E">
        <w:rPr>
          <w:rFonts w:ascii="Times New Roman" w:hAnsi="Times New Roman" w:cs="Times New Roman"/>
        </w:rPr>
        <w:t>conheço</w:t>
      </w:r>
      <w:proofErr w:type="gramEnd"/>
      <w:r w:rsidRPr="000D254E">
        <w:rPr>
          <w:rFonts w:ascii="Times New Roman" w:hAnsi="Times New Roman" w:cs="Times New Roman"/>
        </w:rPr>
        <w:t xml:space="preserve"> do recurso para, no mérito, dar</w:t>
      </w:r>
      <w:r>
        <w:rPr>
          <w:rFonts w:ascii="Times New Roman" w:hAnsi="Times New Roman" w:cs="Times New Roman"/>
        </w:rPr>
        <w:t>-</w:t>
      </w:r>
      <w:r w:rsidRPr="000D254E">
        <w:rPr>
          <w:rFonts w:ascii="Times New Roman" w:hAnsi="Times New Roman" w:cs="Times New Roman"/>
        </w:rPr>
        <w:t>lhe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provimento, suspendendo os efeitos da decisão baseada na Nota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Técnica nº 94/2011 COREG/DESUP/SERES/MEC exarada no Despacho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58, de 13 de julho de 2011, restituindo as 120 (cento e vinte)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vagas do curso de Direito das Faculdades Integradas Barros de Melo,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localizada na Rua Transamazônica, nº 405, bairro Jardim Brasil II, no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Município de Olinda, no Estado de Pernambuco Decisão da Câmara: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201011480 Parecer: CNE/CES 388/2012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Gilberto Gonçalves Garcia Interessada: Sociedade Científica e Cultural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Anísio Teixeira Ltda.- Feira de Santana/BA </w:t>
      </w:r>
      <w:r w:rsidRPr="000D254E">
        <w:rPr>
          <w:rFonts w:ascii="Times New Roman" w:hAnsi="Times New Roman" w:cs="Times New Roman"/>
        </w:rPr>
        <w:lastRenderedPageBreak/>
        <w:t>Assunto: Recurso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contra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 (SERES), que, por meio da Portaria nº 3, de 16 de janeiro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2012, indeferiu a autorização para funcionamento do curso de Medicina,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bacharelado, pleiteado pela Faculdade Anísio Teixeira de Feira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Santana - FAT, com sede no Município de Feira de Santana, no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da Bahia Voto do relator: Nos termos do artigo 6º, inciso VIII,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do Decreto nº 5.773/2006, conheço do recurso para, no mérito, </w:t>
      </w:r>
      <w:proofErr w:type="spellStart"/>
      <w:r w:rsidRPr="000D254E">
        <w:rPr>
          <w:rFonts w:ascii="Times New Roman" w:hAnsi="Times New Roman" w:cs="Times New Roman"/>
        </w:rPr>
        <w:t>negarlhe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provimento, mantendo os efeitos da Portaria SERES nº 3, de 16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janeiro 2012, que indeferiu o pedido de autorização para funcionamento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curso de Medicina, bacharelado, que seria ministrado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pela Faculdade Anísio Teixeira de Feira de Santana - FAT, localizada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Município de Feira de Santana, no Estado da Bahia Decisão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Processo: 23001.000059/2012-35 Parecer: CNE/CES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389/2012 Relator: Gilberto Gonçalves Garcia Interessada: Fundação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Coordenação de Aperfeiçoamento de Pessoal de Nível Superior (CAPES/MEC) - Brasília/DF Assunto: Alterações em programas de </w:t>
      </w:r>
      <w:r>
        <w:rPr>
          <w:rFonts w:ascii="Times New Roman" w:hAnsi="Times New Roman" w:cs="Times New Roman"/>
        </w:rPr>
        <w:t xml:space="preserve">pós-graduação </w:t>
      </w:r>
      <w:r w:rsidRPr="000D254E">
        <w:rPr>
          <w:rFonts w:ascii="Times New Roman" w:hAnsi="Times New Roman" w:cs="Times New Roman"/>
        </w:rPr>
        <w:t>stricto sensu recomendados pelo Conselho Técnico-Científico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Educação Superior (CTC/CAPES), requeridas pelas respectivas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IES Voto do relator: Considerando o pedido das Instituições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Ensino Superior e a manifestação da Coordenação de Aperfeiçoamento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Pessoal de Nível Superior (CAPES), voto favoravelmente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às alterações nos programas de pós-graduação stricto sensu conforme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abaixo: Pontifícia Universidade Católica de Minas Gerais - PUC/MG: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alterar a nomenclatura do Programa de Pós-Graduação em Odontologia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(Ortodontia e </w:t>
      </w:r>
      <w:proofErr w:type="spellStart"/>
      <w:r w:rsidRPr="000D254E">
        <w:rPr>
          <w:rFonts w:ascii="Times New Roman" w:hAnsi="Times New Roman" w:cs="Times New Roman"/>
        </w:rPr>
        <w:t>Odontopediatria</w:t>
      </w:r>
      <w:proofErr w:type="spellEnd"/>
      <w:r w:rsidRPr="000D254E">
        <w:rPr>
          <w:rFonts w:ascii="Times New Roman" w:hAnsi="Times New Roman" w:cs="Times New Roman"/>
        </w:rPr>
        <w:t>) código 32008015014P6, nível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Mestrado Profissional, para Programa de Pós-Graduação em Ortodontia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 Implantodontia; Universidade Federal da Bahia - UFBA: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alterar a nomenclatura do Programa de Pós-Graduação em Odontologia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(nível de Mestrado) e Diagnóstico Bucal (Doutorado) </w:t>
      </w:r>
      <w:r>
        <w:rPr>
          <w:rFonts w:ascii="Times New Roman" w:hAnsi="Times New Roman" w:cs="Times New Roman"/>
        </w:rPr>
        <w:t>–</w:t>
      </w:r>
      <w:r w:rsidRPr="000D254E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28001010029P0, níveis de Mestrado Acadêmico e Doutorado, para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Programa de Pós-Graduação em Odontologia e Saúde; Universidade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Federal de Goiás - UFG: alterar a nomenclatura do Programa de Pós-Graduação em </w:t>
      </w:r>
      <w:proofErr w:type="spellStart"/>
      <w:r w:rsidRPr="000D254E">
        <w:rPr>
          <w:rFonts w:ascii="Times New Roman" w:hAnsi="Times New Roman" w:cs="Times New Roman"/>
        </w:rPr>
        <w:t>Geotecnia</w:t>
      </w:r>
      <w:proofErr w:type="spellEnd"/>
      <w:r w:rsidRPr="000D254E">
        <w:rPr>
          <w:rFonts w:ascii="Times New Roman" w:hAnsi="Times New Roman" w:cs="Times New Roman"/>
        </w:rPr>
        <w:t xml:space="preserve"> e Construção Civil </w:t>
      </w:r>
      <w:r>
        <w:rPr>
          <w:rFonts w:ascii="Times New Roman" w:hAnsi="Times New Roman" w:cs="Times New Roman"/>
        </w:rPr>
        <w:t>–</w:t>
      </w:r>
      <w:r w:rsidRPr="000D254E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52001016039P0, nível de Mestrado Acadêmico, para Programa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Pós-Graduação em </w:t>
      </w:r>
      <w:proofErr w:type="spellStart"/>
      <w:r w:rsidRPr="000D254E">
        <w:rPr>
          <w:rFonts w:ascii="Times New Roman" w:hAnsi="Times New Roman" w:cs="Times New Roman"/>
        </w:rPr>
        <w:t>Geotecnia</w:t>
      </w:r>
      <w:proofErr w:type="spellEnd"/>
      <w:r w:rsidRPr="000D254E">
        <w:rPr>
          <w:rFonts w:ascii="Times New Roman" w:hAnsi="Times New Roman" w:cs="Times New Roman"/>
        </w:rPr>
        <w:t>, Estruturas e Construção Civil; Universidade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Norte do Paraná - UNOPAR: alterar a nomenclatura 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Programa de Pós-Graduação em Prescrição do Exercício Físico -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código 40024016004P1, nível de Mestrado Profissional, para Programa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Pós-Graduação em Exercício Físico na Promoção da Saúde;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Universidade de São Paulo - USP: alterar a nomenclatura do Programa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de Pós-Graduação em Estudos de Tradução </w:t>
      </w:r>
      <w:r>
        <w:rPr>
          <w:rFonts w:ascii="Times New Roman" w:hAnsi="Times New Roman" w:cs="Times New Roman"/>
        </w:rPr>
        <w:t>–</w:t>
      </w:r>
      <w:r w:rsidRPr="000D254E">
        <w:rPr>
          <w:rFonts w:ascii="Times New Roman" w:hAnsi="Times New Roman" w:cs="Times New Roman"/>
        </w:rPr>
        <w:t xml:space="preserve"> código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33002010224P5, níveis de Mestrado Acadêmico e Doutorado, para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Programa de Pós-Graduação em Estudos da Tradução Decisão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Processo: 23000.021470/2005-25 Parecer: CNE/CES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390/2012 Relator: Arthur Roquete de Macedo Interessado: Instituto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Educacional do Espírito Santo - Vila Velha/ES Assunto: Recurso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contra 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 que, por meio do Despacho nº 68/2010 - CGSUP/DESUP/</w:t>
      </w:r>
      <w:proofErr w:type="spellStart"/>
      <w:proofErr w:type="gramStart"/>
      <w:r w:rsidRPr="000D254E">
        <w:rPr>
          <w:rFonts w:ascii="Times New Roman" w:hAnsi="Times New Roman" w:cs="Times New Roman"/>
        </w:rPr>
        <w:t>SESu</w:t>
      </w:r>
      <w:proofErr w:type="spellEnd"/>
      <w:proofErr w:type="gramEnd"/>
      <w:r w:rsidRPr="000D254E">
        <w:rPr>
          <w:rFonts w:ascii="Times New Roman" w:hAnsi="Times New Roman" w:cs="Times New Roman"/>
        </w:rPr>
        <w:t>/MEC, determinou o descredenciamento da Faculdade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Ciências Sociais de Ibiraçu, Faculdade de Vila Velha, Faculdade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Ciências Econômicas e Administração de Vila Velha, dentre outras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medidas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provimento, mantendo os efeitos do Despacho da Secretaria de Educação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 nº 68/2010, de 15 de julho de 2010, que determinou 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descredenciamento da Faculdade de Ciências Sociais de Ibiraçu, Faculdade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Vila Velha, Faculdade de Ciências Econômicas e Administração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Vila Velha, localizada na rua Castelo Branco, nº 1.803,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Município de Vila Velha, Estado do Espírito Santo Decisão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200907741 Parecer: CNE/CES 391/2012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Paschoal Laércio </w:t>
      </w:r>
      <w:proofErr w:type="spellStart"/>
      <w:r w:rsidRPr="000D254E">
        <w:rPr>
          <w:rFonts w:ascii="Times New Roman" w:hAnsi="Times New Roman" w:cs="Times New Roman"/>
        </w:rPr>
        <w:t>Armonia</w:t>
      </w:r>
      <w:proofErr w:type="spellEnd"/>
      <w:r w:rsidRPr="000D254E">
        <w:rPr>
          <w:rFonts w:ascii="Times New Roman" w:hAnsi="Times New Roman" w:cs="Times New Roman"/>
        </w:rPr>
        <w:t xml:space="preserve"> Interessada: Universidade Municipal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São Caetano do Sul - São Caetano do Sul/SP Assunto: Credenciamento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Universidade Municipal de São Caetano do Sul (USCS),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com sede no Município de São Caetano do Sul, no Estado de São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Paulo, para oferta do curso de Administração, bacharelado, na modalidade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 distância Voto do relator: Favorável ao credenciamento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Universidade Municipal de São Caetano do Sul (USCS) para oferta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cursos superiores na modalidade a distância, com sede na Avenida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Goiás, nº 3.400, bairro Barcelona, no Município de São Caetano 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Sul, no Estado de São Paulo,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(cinco) anos, conforme o artigo 13, § 4º, do Decreto nº 5.773/2006,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como a exigência avaliativa prevista no artigo 10, § 7º, do mesmo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Decreto, com a redação dada pelo Decreto nº 6.303/2007, com abrangência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atuação em sua sede, e nos seguintes polos de apoio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presencial: [Polo Sede: Avenida Goiás, nº 3.400, bairro Barcelona,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São Caetano do Sul/ São Paulo e Polo Campus II: Rua Santo </w:t>
      </w:r>
      <w:proofErr w:type="spellStart"/>
      <w:r w:rsidRPr="000D254E">
        <w:rPr>
          <w:rFonts w:ascii="Times New Roman" w:hAnsi="Times New Roman" w:cs="Times New Roman"/>
        </w:rPr>
        <w:t>Antonio</w:t>
      </w:r>
      <w:proofErr w:type="spellEnd"/>
      <w:r w:rsidRPr="000D25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nº 50, centro, São Caetano do Sul/ </w:t>
      </w:r>
      <w:r w:rsidRPr="000D254E">
        <w:rPr>
          <w:rFonts w:ascii="Times New Roman" w:hAnsi="Times New Roman" w:cs="Times New Roman"/>
        </w:rPr>
        <w:lastRenderedPageBreak/>
        <w:t>São Paulo], a partir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oferta do curso de Administração, bacharelado Decisão da Câmara: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APROVADO por unanimidade.</w:t>
      </w:r>
    </w:p>
    <w:p w:rsid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200911589 Parecer: CNE/CES 392/2012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Luiz Roberto Liza Curi Interessada: Associação Pró-Ensino em Santa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Cruz do Sul - Santa Cruz do Sul/RS Assunto: Credenciamento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Universidade de Santa Cruz do Sul, com sede no Município de Santa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Cruz do Sul, no Estado do Rio Grande do Sul, para a oferta de cursos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superiores de graduação na modalidade a distância Voto do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Favorável ao credenciamento da Universidade de Santa Cruz do Sul,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para oferta de cursos superiores na modalidade a distância, com sede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na Av. Independência, nº 2.293, Município de Santa Cruz do Sul, no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do Rio Grande do Sul,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(cinco) anos, conforme o artigo 13, § 4º, do Decreto nº 5.773/2006,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como a exigência avaliativa prevista no artigo 10, § 7º, do mesmo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Decreto, com a redação dada pelo Decreto nº 6.303/2007, com abrangência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atuação em sua sede, e nos seguintes 7 (sete) polos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apoio presencial: Polo Santa Cruz do Sul (Sede) - Av. Independência,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2.293 - Bairro Universitário, no Município de Santa Cruz, no Estado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Rio Grande do Sul, Polo de Apoio Presencial Capão da Canoa, na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Rua da Garoupa, Posto 2, s/nº - Capão Novo, no Município de Capão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Canoa, no Estado de Rio Grande do Sul, Polo de Apoio Presencial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Porto Alegre Beta, na Av. Icaraí, nº 1.879, Bairro Cristal, no Município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Porto Alegre, no Estado do Rio Grande do Sul, Polo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Apoio Presencial Montenegro, na Estrada Antônio Ignácio de Oliveira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Filho, s/nº, no Município de Montenegro, Estado do Rio Grande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Sul, Polo de Apoio Presencial Porto Alegre Alfa, na Rua Cabral 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521, Bairro Rio Branco, no Município de Porto Alegre, no Estado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Rio Grande do Sul, Polo de Apoio Presencial Sobradinho, na Rua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Carlos Heitor de Azevedo, nº 133, Bairro </w:t>
      </w:r>
      <w:proofErr w:type="spellStart"/>
      <w:r w:rsidRPr="000D254E">
        <w:rPr>
          <w:rFonts w:ascii="Times New Roman" w:hAnsi="Times New Roman" w:cs="Times New Roman"/>
        </w:rPr>
        <w:t>Maieron</w:t>
      </w:r>
      <w:proofErr w:type="spellEnd"/>
      <w:r w:rsidRPr="000D254E">
        <w:rPr>
          <w:rFonts w:ascii="Times New Roman" w:hAnsi="Times New Roman" w:cs="Times New Roman"/>
        </w:rPr>
        <w:t>, no Município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Sobradinho, no Estado do Rio Grande do Sul, Polo de Apoio Presencial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Venâncio Aires, na Avenida das Indústrias, nº 2.111, Bairro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Universitário, no Município de Venâncio Aires, no Estado do Rio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Grande do Sul, a partir da </w:t>
      </w:r>
      <w:proofErr w:type="gramStart"/>
      <w:r w:rsidRPr="000D254E">
        <w:rPr>
          <w:rFonts w:ascii="Times New Roman" w:hAnsi="Times New Roman" w:cs="Times New Roman"/>
        </w:rPr>
        <w:t>oferta</w:t>
      </w:r>
      <w:proofErr w:type="gramEnd"/>
      <w:r w:rsidRPr="000D254E">
        <w:rPr>
          <w:rFonts w:ascii="Times New Roman" w:hAnsi="Times New Roman" w:cs="Times New Roman"/>
        </w:rPr>
        <w:t xml:space="preserve"> do Curso Superior de Tecnologia em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Gestão Pública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201201601 Parecer: CNE/CES 394/2012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Luiz Fernandes Dourado Interessada: Sociedade de Ensino Superior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Estácio de Sá Ltda. - Rio de Janeiro/RJ Assunto: Credenciamento 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campus fora de sede da Universidade Estácio de Sá (UNESA), a ser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instalado no Município de Teresópolis, Estado do Rio de Janeiro Voto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relator: Favorável ao credenciamento do campus fora de sede da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Universidade Estácio de Sá (UNESA), sediado no Município de Teresópolis,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Estado do Rio de Janeiro, a ser instalado na Rua Prefeito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Sebastião Teixeira, nº 750, Tijuca, Município de Teresópolis,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do Rio de Janeiro, nos termos do artigo 10, § 7º do Decreto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5.773/2006, com redação dada pelo Decreto nº 6.303/2007, com oferta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inicial dos cursos de Administração, Ciências Contábeis, Curso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 de Tecnologia em Gestão Ambiental, Curso Superior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Tecnologia em Gestão de Recursos Humanos, Curso Superior em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Tecnologia em Logística e Curso Superior de Tecnologia em Processos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Gerenciais. Nos termos do § 1º do artigo 24 do Decreto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5.773/2006, com redação dada pelo Decreto nº 6.303/2007, o campus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ora credenciado integrará o conjunto da Universidade e não gozará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prerrogativas de autonomia. Decisão da Câmara: APROVADO por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20073798 Parecer: CNE/CES 395/2012 Relator: Arthur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Roquete de Macedo Interessada: Sociedade de Ensino Técnico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D254E">
        <w:rPr>
          <w:rFonts w:ascii="Times New Roman" w:hAnsi="Times New Roman" w:cs="Times New Roman"/>
        </w:rPr>
        <w:t>Ensitec</w:t>
      </w:r>
      <w:proofErr w:type="spellEnd"/>
      <w:r w:rsidRPr="000D254E">
        <w:rPr>
          <w:rFonts w:ascii="Times New Roman" w:hAnsi="Times New Roman" w:cs="Times New Roman"/>
        </w:rPr>
        <w:t xml:space="preserve"> Ltda. Curitiba/PR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de Tecnologia </w:t>
      </w:r>
      <w:proofErr w:type="spellStart"/>
      <w:r w:rsidRPr="000D254E">
        <w:rPr>
          <w:rFonts w:ascii="Times New Roman" w:hAnsi="Times New Roman" w:cs="Times New Roman"/>
        </w:rPr>
        <w:t>Ensitec</w:t>
      </w:r>
      <w:proofErr w:type="spellEnd"/>
      <w:r w:rsidRPr="000D254E">
        <w:rPr>
          <w:rFonts w:ascii="Times New Roman" w:hAnsi="Times New Roman" w:cs="Times New Roman"/>
        </w:rPr>
        <w:t>, com sede no Município de Curitiba, no Estado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Paraná Voto do relator: Diante do exposto, considerando a instrução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processual e a legislação vigente, acolho o Relatório da Secretaria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Educação Superior e voto favoravelmente ao recredenciamento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da Faculdade de Tecnologia </w:t>
      </w:r>
      <w:proofErr w:type="spellStart"/>
      <w:r w:rsidRPr="000D254E">
        <w:rPr>
          <w:rFonts w:ascii="Times New Roman" w:hAnsi="Times New Roman" w:cs="Times New Roman"/>
        </w:rPr>
        <w:t>Ensitec</w:t>
      </w:r>
      <w:proofErr w:type="spellEnd"/>
      <w:r w:rsidRPr="000D254E">
        <w:rPr>
          <w:rFonts w:ascii="Times New Roman" w:hAnsi="Times New Roman" w:cs="Times New Roman"/>
        </w:rPr>
        <w:t>, com sede na Rua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D254E">
        <w:rPr>
          <w:rFonts w:ascii="Times New Roman" w:hAnsi="Times New Roman" w:cs="Times New Roman"/>
        </w:rPr>
        <w:t>Antonio</w:t>
      </w:r>
      <w:proofErr w:type="spellEnd"/>
      <w:r w:rsidRPr="000D254E">
        <w:rPr>
          <w:rFonts w:ascii="Times New Roman" w:hAnsi="Times New Roman" w:cs="Times New Roman"/>
        </w:rPr>
        <w:t xml:space="preserve"> </w:t>
      </w:r>
      <w:proofErr w:type="spellStart"/>
      <w:r w:rsidRPr="000D254E">
        <w:rPr>
          <w:rFonts w:ascii="Times New Roman" w:hAnsi="Times New Roman" w:cs="Times New Roman"/>
        </w:rPr>
        <w:t>Pietruza</w:t>
      </w:r>
      <w:proofErr w:type="spellEnd"/>
      <w:r w:rsidRPr="000D254E">
        <w:rPr>
          <w:rFonts w:ascii="Times New Roman" w:hAnsi="Times New Roman" w:cs="Times New Roman"/>
        </w:rPr>
        <w:t>, nº 83, bairro Portão, no Município de Curitiba, no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do Paraná, observados tanto o prazo máximo de 5 (cinco)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anos, conforme o artigo 4º da Lei nº 10.870/2004, como a exigência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20070184 Parecer: CNE/CES 396/2012 Relator: Arthur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Roquete de Macedo Interessada: Instituição Escola Paulista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Ensino Superior Ltda. (IEPES) - São Paulo/SP Assunto: Recredenciamento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Escola Paulista de Direito, com sede no Município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São Paulo, no Estado de São Paulo Voto do relator: Diante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exposto, considerando a instrução processual e a legislação vigente,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acolho o Relatório da Secretaria de Educação Superior e voto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favoravelmente ao recredenciamento da Faculdade Escola Paulista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Direito, com sede na Avenida Liberdade, nº 956, bairro Liberdade, no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Município de São Paulo, no Estado de São Paulo, observados </w:t>
      </w:r>
      <w:r w:rsidRPr="000D254E">
        <w:rPr>
          <w:rFonts w:ascii="Times New Roman" w:hAnsi="Times New Roman" w:cs="Times New Roman"/>
        </w:rPr>
        <w:lastRenderedPageBreak/>
        <w:t>tanto 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prazo 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Decreto nº 5.773/2006, com redação dada pelo Decreto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200905124 Parecer: CNE/CES 398/2012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Paschoal Laércio </w:t>
      </w:r>
      <w:proofErr w:type="spellStart"/>
      <w:r w:rsidRPr="000D254E">
        <w:rPr>
          <w:rFonts w:ascii="Times New Roman" w:hAnsi="Times New Roman" w:cs="Times New Roman"/>
        </w:rPr>
        <w:t>Armonia</w:t>
      </w:r>
      <w:proofErr w:type="spellEnd"/>
      <w:r w:rsidRPr="000D254E">
        <w:rPr>
          <w:rFonts w:ascii="Times New Roman" w:hAnsi="Times New Roman" w:cs="Times New Roman"/>
        </w:rPr>
        <w:t xml:space="preserve"> Interessado: Instituto </w:t>
      </w:r>
      <w:proofErr w:type="spellStart"/>
      <w:r w:rsidRPr="000D254E">
        <w:rPr>
          <w:rFonts w:ascii="Times New Roman" w:hAnsi="Times New Roman" w:cs="Times New Roman"/>
        </w:rPr>
        <w:t>Doctum</w:t>
      </w:r>
      <w:proofErr w:type="spellEnd"/>
      <w:r w:rsidRPr="000D254E">
        <w:rPr>
          <w:rFonts w:ascii="Times New Roman" w:hAnsi="Times New Roman" w:cs="Times New Roman"/>
        </w:rPr>
        <w:t xml:space="preserve"> de Educação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 Tecnologia Ltda. - Caratinga/MG Assunto: Recredenciamento do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Instituto Tecnológico de Caratinga, com sede no Município de Caratinga,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Estado de Minas Gerais Voto do relator: Favorável ao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recredenciamento do Instituto de Tecnológico de Caratinga (ITC),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com sede à Rua João Pinheiro, nº 168, Centro, no Município 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Caratinga, no Estado de Minas Gerais, observados tanto o prazo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</w:p>
    <w:p w:rsid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200902684 Parecer: CNE/CES 399/2012 Relator: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Paschoal Laércio </w:t>
      </w:r>
      <w:proofErr w:type="spellStart"/>
      <w:r w:rsidRPr="000D254E">
        <w:rPr>
          <w:rFonts w:ascii="Times New Roman" w:hAnsi="Times New Roman" w:cs="Times New Roman"/>
        </w:rPr>
        <w:t>Armonia</w:t>
      </w:r>
      <w:proofErr w:type="spellEnd"/>
      <w:r w:rsidRPr="000D254E">
        <w:rPr>
          <w:rFonts w:ascii="Times New Roman" w:hAnsi="Times New Roman" w:cs="Times New Roman"/>
        </w:rPr>
        <w:t xml:space="preserve"> Interessada: Fundação Presidente </w:t>
      </w:r>
      <w:proofErr w:type="spellStart"/>
      <w:r w:rsidRPr="000D254E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Carlos - Belo Horizonte/MG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Presidente Antônio Carlos de Lambari, com sede no Município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Lambari, no Estado de Minas Gerais Voto do relator: Favorável ao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recredenciamento da Faculdade Presidente Antônio Carlos de Lambari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(FAPAC), com sede na Rua Vitor Tucci, nº 64, Centro, no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Município de Lambari, no Estado de Minas Gerais, observados tanto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 prazo 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200813955 Parecer: CNE/CES 400/2012 Relator: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Paschoal Laércio </w:t>
      </w:r>
      <w:proofErr w:type="spellStart"/>
      <w:r w:rsidRPr="000D254E">
        <w:rPr>
          <w:rFonts w:ascii="Times New Roman" w:hAnsi="Times New Roman" w:cs="Times New Roman"/>
        </w:rPr>
        <w:t>Armonia</w:t>
      </w:r>
      <w:proofErr w:type="spellEnd"/>
      <w:r w:rsidRPr="000D254E">
        <w:rPr>
          <w:rFonts w:ascii="Times New Roman" w:hAnsi="Times New Roman" w:cs="Times New Roman"/>
        </w:rPr>
        <w:t xml:space="preserve"> Interessado: Instituto Educacional Santa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Catarina Ltda. - Jaraguá do Sul/SC Assunto: Recredenciamento da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Faculdade Jangada, com sede no Município de Jaraguá do Sul, no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de Santa Catarina Voto do relator: Favorável ao recredenciamento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Jangada, com sede na Rua Presidente Epitácio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Pessoa, nº 676, Centro, no Município de Jaraguá do Sul, no Estado de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Santa Catarina, observados tanto o prazo máximo de 5 (cinco) anos,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conforme o artigo 4º, da Lei nº 10.870/2004, como a exigência avaliativa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prevista no artigo 10, § 7º, do Decreto nº 5.773/2006, com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redação dada pelo Decreto nº 6.303/2007 Decisão da Câmara: APROVADO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20073913 Parecer: CNE/CES 401/2012 Relator: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Gilberto Gonçalves Garcia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Interessada: Associação Jesuíta de Educação Superior e Assistência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Social (AJEAS) - Belo Horizonte/MG Assunto: Recredenciamento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Jesuíta de Filosofia e Teologia - FAJE, com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sede no Município de Belo Horizonte, no Estado de Minas Gerais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Voto do relator: Favorável ao recredenciamento da Faculdade Jesuíta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Filosofia e Teologia - FAJE, localizada na Avenida Dr. Cristiano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Guimarães, nº 2.127, Bairro Planalto, Município de Belo Horizonte,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de Minas Gerais, observados tanto o prazo máximo de 5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(cinco) anos, conforme o artigo 4º da Lei nº 10.870/2004, como a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exigência avaliativa prevista no artigo 10, § 7º, do Decreto nº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5.773/2006, com a redação dada pelo Decreto nº 6.303/2007 Decisão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200905086 Parecer: CNE/CES 402/2012 Relator: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Gilberto Gonçalves Garcia Interessado: Mosteiro São Bento do Rio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Janeiro (FSB/RJ) - Rio de Janeiro/RJ Assunto: Recredenciamento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São Bento do Rio de Janeiro, com sede no Município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Rio de Janeiro, no Estado do Rio de Janeiro Voto do relator: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Favorável ao recredenciamento da Faculdade São Bento do Rio de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Janeiro - FSB/RJ, com sede na Rua Dom Gerardo nº 68, Centro, no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Município do Rio de Janeiro, Estado do Rio de Janeiro, observados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tanto o prazo máximo de 5 (cinco) anos, conforme o artigo 4º da Lei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10.870/2004, como a exigência avaliativa prevista no artigo 10, §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7º, do Decreto nº 5.773/2006, com a redação dada pelo Decreto nº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201009688 Parecer: CNE/CES 405/2012 Relator: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Luiz Fernandes Dourado Interessado: Instituto de Ensino Superior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Social e Tecnológico (IESST) - Brasília/DF Assunto: Recredenciamento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de Ciências Sociais e Tecnológicas (FACITEC),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com sede em Taguatinga, no Distrito Federal Voto do relator: Favorável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ao recredenciamento da Faculdade de Ciências Sociais e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Tecnológicas (FACITEC), com sede na CSG 9, lotes 15/16, na cidade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Taguatinga, RA III, Brasília, Distrito Federal, observando-se tanto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 prazo máximo de 5 (cinco) anos, conforme o artigo 4º da Lei nº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10.870/2004, quanto a exigência avaliativa, prevista no artigo 10, §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7º, do Decreto nº 5.773/2006, com a redação dada pelo Decreto nº</w:t>
      </w:r>
      <w:r w:rsidR="009A345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lastRenderedPageBreak/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201012914 Parecer: CNE/CES 406/2012 Relator: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Luiz Fernandes Dourado Interessado: Centro de Educação Universitária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São José dos Pinhais Ltda. - São José dos Pinhais/PR Assunto: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Recredenciamento da Faculdade Metropolitana de Curitiba, com sede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Município de São José dos Pinhais, no Estado do Paraná Voto do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relator: Favorável ao recredenciamento da Faculdade Metropolitana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Curitiba, com sede na Avenida Rui Barbosa, nº 5881, bairro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Afonso Pena, no Município de São José dos Pinhais, no Estado do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Paraná, observando-se tanto o prazo máximo de 5 (cinco) anos, conforme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o artigo 4º, da Lei nº. 10.870/2004, quanto </w:t>
      </w:r>
      <w:proofErr w:type="gramStart"/>
      <w:r w:rsidRPr="000D254E">
        <w:rPr>
          <w:rFonts w:ascii="Times New Roman" w:hAnsi="Times New Roman" w:cs="Times New Roman"/>
        </w:rPr>
        <w:t>a</w:t>
      </w:r>
      <w:proofErr w:type="gramEnd"/>
      <w:r w:rsidRPr="000D254E">
        <w:rPr>
          <w:rFonts w:ascii="Times New Roman" w:hAnsi="Times New Roman" w:cs="Times New Roman"/>
        </w:rPr>
        <w:t xml:space="preserve"> exigência avaliativa,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prevista no artigo 10, parágrafo 7º, do Decreto 5.773/2006,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com a redação dada pelo Decreto nº. 6.303/2007 Decisão da Câmara: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APROVADO por unanimidade.</w:t>
      </w:r>
    </w:p>
    <w:p w:rsidR="00202780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20079627 Parecer: CNE/CES 408/2012 Relator: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Reynaldo Fernandes Interessada: Associação Educacional do Piauí -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Teresina/PI Assunto: Recredenciamento da Faculdade Evangélica do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Piauí - FAEPI, com sede no Município de Teresina, Estado do Piauí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Voto do relator: Favorável ao recredenciamento da Faculdade Evangélica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Piauí - FAEPI, com sede na Rua 13 de Maio no 2.660,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Bairro Pio XII, Município de Teresina, Estado do Piauí, observados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tanto o prazo máximo de 5 (cinco) anos, conforme o artigo 4º da Lei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10.870/2004, como a exigência avaliativa prevista no artigo 10, §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7º, do Decreto nº 5.773/2006, com redação dada pelo Decreto nº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201108738 Parecer: CNE/CES 409/2012 Relator: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Reynaldo Fernandes Interessada: Sociedade Educacional Porto das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Águas Ltda. Porto Belo/SC Assunto: Recredenciamento da Faculdade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Porto das Águas - FAPAG, com sede no Município de Porto Belo, no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de Santa Catarina Voto do relator: Favorável ao recredenciamento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Porto das Águas - FAPAG, com sede na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Rodovia SC 412, Km 2, no 1.224, </w:t>
      </w:r>
      <w:proofErr w:type="spellStart"/>
      <w:r w:rsidRPr="000D254E">
        <w:rPr>
          <w:rFonts w:ascii="Times New Roman" w:hAnsi="Times New Roman" w:cs="Times New Roman"/>
        </w:rPr>
        <w:t>Perequê</w:t>
      </w:r>
      <w:proofErr w:type="spellEnd"/>
      <w:r w:rsidRPr="000D254E">
        <w:rPr>
          <w:rFonts w:ascii="Times New Roman" w:hAnsi="Times New Roman" w:cs="Times New Roman"/>
        </w:rPr>
        <w:t>, Município de Porto Belo,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Estado de Santa Catarina, observados tanto o prazo máximo de 5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(cinco) anos, conforme o artigo 4º da Lei nº 10.870/2004, como 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exigência avaliativa prevista no artigo 10, § 7º, do Decreto nº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5.773/2006, com redação dada pelo Decreto nº 6.303/2007 Decisão da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20079146 Parecer: CNE/CES 410/2012 Relator: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Reynaldo Fernandes Interessada: Organização Brasileira de Cultura e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Educação (ORBRACE) - Rio de Janeiro/RJ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Assunto: Recredenciamento das Faculdades Integradas Simonsen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- FIS, com sede no Município do Rio de Janeiro, Estado do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Rio de Janeiro Voto do relator: Favorável ao recredenciamento das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Faculdades Integradas Simonsen - FIS, com sede na Rua </w:t>
      </w:r>
      <w:proofErr w:type="spellStart"/>
      <w:r w:rsidRPr="000D254E">
        <w:rPr>
          <w:rFonts w:ascii="Times New Roman" w:hAnsi="Times New Roman" w:cs="Times New Roman"/>
        </w:rPr>
        <w:t>Ibitiuva</w:t>
      </w:r>
      <w:proofErr w:type="spellEnd"/>
      <w:r w:rsidRPr="000D254E">
        <w:rPr>
          <w:rFonts w:ascii="Times New Roman" w:hAnsi="Times New Roman" w:cs="Times New Roman"/>
        </w:rPr>
        <w:t xml:space="preserve"> no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151, Padre Miguel, Município do Rio de Janeiro, Estado do Rio de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Janeiro, observados tanto o prazo máximo de 5 (cinco) anos, conforme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 artigo 4º da Lei nº 10.870/2004, como a exigência avaliativa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prevista no artigo 10, § 7º, do Decreto nº 5.773/2006, com redação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dada pelo Decreto nº 6.303/2007 Decisão da Câmara: APROVADO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por unanimidade.</w:t>
      </w:r>
    </w:p>
    <w:p w:rsidR="00202780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200712891 Parecer: CNE/CES 411/2012 Relator: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Luiz Roberto Liza Curi Interessada: Associação Educacional de Ensino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 - São José do Rio Preto/SP Assunto: Recredenciamento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União das Faculdades dos Grandes Lagos, com sede no Município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São José do Rio Preto, no Estado de São Paulo Voto do relator: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Favorável ao recredenciamento da União das Faculdades dos Grandes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Lagos, com sede na Rua Eduardo Nielsen, nº 960, Jardim Aeroporto,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Município de São José do Rio Preto, no Estado de São Paulo,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observados tanto o prazo máximo de 5 (cinco) anos, conforme 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artigo 4º da Lei nº 10.870/2004, como exigência avaliativa prevista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artigo 10, § 7º, do Decreto nº 5.773/2006, com redação dada pelo</w:t>
      </w:r>
      <w:r w:rsidR="00202780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Decreto nº 6.303/2007 Decisão da Câmara: APROVADO 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201009468 Parecer: CNE/CES 412/2012 Relator: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José Eustáquio Romão Interessada: Sociedade Educacional Atual da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Amazônia Ltda. - Boa Vista/AM Assunto: Recredenciamento da Estácio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Atual - Faculdade Estácio de Sá da Amazônia, com sede no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Município de Boa Vista, no Estado de Roraima Voto do relator: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Favorável ao recredenciamento da Faculdade Atual da Amazônia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(FAA), com sede na Rua Y, nº 308, Bairro União, no Município de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Boa Vista, no Estado do Amazonas, observando-se tanto o prazo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máximo de 5 (cinco) anos, conforme o artigo 4º, da Lei nº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10.870/2004, quanto a exigência avaliativa, prevista no artigo 10, §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7º, do Decreto nº 5.773/2006, com a redação dada pelo Decreto nº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6.303/2007 Decisão da Câmara: APROVADO por unanimidade.</w:t>
      </w:r>
      <w:r w:rsidR="006928A8">
        <w:rPr>
          <w:rFonts w:ascii="Times New Roman" w:hAnsi="Times New Roman" w:cs="Times New Roman"/>
        </w:rPr>
        <w:t xml:space="preserve"> 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20077367 Parecer: CNE/CES 413/2012 Relator: José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Eustáquio Romão Interessada: Sociedade de Ensino Superior, Médio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 Fundamental Ltda. (IREP) - Natal/RN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Assunto: Recredenciamento da Faculdade Estácio de Natal,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com sede no Município de Natal, no Estado do Rio </w:t>
      </w:r>
      <w:r w:rsidRPr="000D254E">
        <w:rPr>
          <w:rFonts w:ascii="Times New Roman" w:hAnsi="Times New Roman" w:cs="Times New Roman"/>
        </w:rPr>
        <w:lastRenderedPageBreak/>
        <w:t>Grande do Norte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Voto do relator: Favorável ao recredenciamento da Faculdade Estácio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Natal, com sede na Avenida Almirante Alexandrino de Alencar, nº.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708, Bairro Alecrim, na cidade de Natal, no Estado do Rio Grande do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Norte, observando-se tanto o prazo máximo de </w:t>
      </w:r>
      <w:proofErr w:type="gramStart"/>
      <w:r w:rsidRPr="000D254E">
        <w:rPr>
          <w:rFonts w:ascii="Times New Roman" w:hAnsi="Times New Roman" w:cs="Times New Roman"/>
        </w:rPr>
        <w:t>5</w:t>
      </w:r>
      <w:proofErr w:type="gramEnd"/>
      <w:r w:rsidRPr="000D254E">
        <w:rPr>
          <w:rFonts w:ascii="Times New Roman" w:hAnsi="Times New Roman" w:cs="Times New Roman"/>
        </w:rPr>
        <w:t xml:space="preserve"> (cinco) anos, conforme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o artigo 4.º, da Lei nº 10.870/2004, quanto a exigência avaliativa,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prevista no artigo 10, § 7º, do Decreto nº 5.773/2006, com a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redação dada pelo Decreto nº 6.303/2007 Decisão da Câmara: APROVADO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por unanimidade.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254E">
        <w:rPr>
          <w:rFonts w:ascii="Times New Roman" w:hAnsi="Times New Roman" w:cs="Times New Roman"/>
        </w:rPr>
        <w:t>e</w:t>
      </w:r>
      <w:proofErr w:type="gramEnd"/>
      <w:r w:rsidRPr="000D254E">
        <w:rPr>
          <w:rFonts w:ascii="Times New Roman" w:hAnsi="Times New Roman" w:cs="Times New Roman"/>
        </w:rPr>
        <w:t>-MEC</w:t>
      </w:r>
      <w:proofErr w:type="spellEnd"/>
      <w:r w:rsidRPr="000D254E">
        <w:rPr>
          <w:rFonts w:ascii="Times New Roman" w:hAnsi="Times New Roman" w:cs="Times New Roman"/>
        </w:rPr>
        <w:t>: 200913901 Parecer: CNE/CES 414/2012 Relator: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Erasto Fortes Mendonça Interessada: DIDA-VERFRAN Gestão em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Pesquisa e Educação Ltda. - São Paulo/SP Assunto: Credenciamento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da Faculdade Dourado, no Município de São Paulo, no Estado de São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Paulo Voto do relator: Favorável ao credenciamento da Faculdade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Dourado, a ser instalada na Rua </w:t>
      </w:r>
      <w:proofErr w:type="spellStart"/>
      <w:r w:rsidRPr="000D254E">
        <w:rPr>
          <w:rFonts w:ascii="Times New Roman" w:hAnsi="Times New Roman" w:cs="Times New Roman"/>
        </w:rPr>
        <w:t>Nhatumani</w:t>
      </w:r>
      <w:proofErr w:type="spellEnd"/>
      <w:r w:rsidRPr="000D254E">
        <w:rPr>
          <w:rFonts w:ascii="Times New Roman" w:hAnsi="Times New Roman" w:cs="Times New Roman"/>
        </w:rPr>
        <w:t>, nº 556-568, Vila Ré, no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Município de São Paulo, Estado de São Paulo, observados tanto 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prazo máximo de 3 (três) anos, conforme artigo 13, § 4º, do Decreto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5.773/2006, como a exigência avaliativa prevista no artigo 10, § 7º,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do mesmo Decreto, com a redação dada pelo Decreto nº 6.303/2007,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 partir da oferta do curso de Pedagogia, licenciatura, com o número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de vagas fixado pela Secretaria de Regulação e Supervisão da Educação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Superior do Ministério da Educação Decisão da Câmara: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APROVADO por maioria.</w:t>
      </w:r>
    </w:p>
    <w:p w:rsidR="000D254E" w:rsidRPr="000D254E" w:rsidRDefault="000D254E" w:rsidP="000D25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Observação: De acordo com o Regimento Interno do CNE 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a Lei nº 9.784/1999, os interessados terão prazo de 30 (trinta) dias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para recursos, quando couber, a partir da data de publicação desta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Súmula no Diário Oficial da União, ressalvados os processos em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trâmite no Sistema </w:t>
      </w:r>
      <w:proofErr w:type="spellStart"/>
      <w:r w:rsidRPr="000D254E">
        <w:rPr>
          <w:rFonts w:ascii="Times New Roman" w:hAnsi="Times New Roman" w:cs="Times New Roman"/>
        </w:rPr>
        <w:t>e-MEC</w:t>
      </w:r>
      <w:proofErr w:type="spellEnd"/>
      <w:r w:rsidRPr="000D254E">
        <w:rPr>
          <w:rFonts w:ascii="Times New Roman" w:hAnsi="Times New Roman" w:cs="Times New Roman"/>
        </w:rPr>
        <w:t>, cuja data de publicação, para efeito de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 xml:space="preserve">contagem do prazo recursal, </w:t>
      </w:r>
      <w:proofErr w:type="gramStart"/>
      <w:r w:rsidRPr="000D254E">
        <w:rPr>
          <w:rFonts w:ascii="Times New Roman" w:hAnsi="Times New Roman" w:cs="Times New Roman"/>
        </w:rPr>
        <w:t>será efetuada</w:t>
      </w:r>
      <w:proofErr w:type="gramEnd"/>
      <w:r w:rsidRPr="000D254E">
        <w:rPr>
          <w:rFonts w:ascii="Times New Roman" w:hAnsi="Times New Roman" w:cs="Times New Roman"/>
        </w:rPr>
        <w:t xml:space="preserve"> a partir da publicação nesse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Sistema, nos termos do artigo 1º, § 2º, da Portaria Normativa MEC nº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40/2007. Os Pareceres citados encontram-se à disposição dos interessados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no Conselho Nacional de Educação e serão divulgados na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página do CNE (http://portal.mec.gov.br/cne/).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8A8">
        <w:rPr>
          <w:rFonts w:ascii="Times New Roman" w:hAnsi="Times New Roman" w:cs="Times New Roman"/>
        </w:rPr>
        <w:t>Brasília, 17 de dezembro de 2012.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ANDRÉA TAUIL OSLLER MALAGUTTI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8A8">
        <w:rPr>
          <w:rFonts w:ascii="Times New Roman" w:hAnsi="Times New Roman" w:cs="Times New Roman"/>
        </w:rPr>
        <w:t>Secretária Executiva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8A8">
        <w:rPr>
          <w:rFonts w:ascii="Times New Roman" w:hAnsi="Times New Roman" w:cs="Times New Roman"/>
        </w:rPr>
        <w:t>Substituta</w:t>
      </w:r>
    </w:p>
    <w:p w:rsid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8A8" w:rsidRPr="006928A8" w:rsidRDefault="006928A8" w:rsidP="006928A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28A8">
        <w:rPr>
          <w:rFonts w:ascii="Times New Roman" w:hAnsi="Times New Roman" w:cs="Times New Roman"/>
          <w:b/>
          <w:i/>
        </w:rPr>
        <w:t>(Publicação no DOU n.º 243, de 18.12.2012, Seção 1, página 15/17</w:t>
      </w:r>
      <w:proofErr w:type="gramStart"/>
      <w:r w:rsidRPr="006928A8">
        <w:rPr>
          <w:rFonts w:ascii="Times New Roman" w:hAnsi="Times New Roman" w:cs="Times New Roman"/>
          <w:b/>
          <w:i/>
        </w:rPr>
        <w:t>)</w:t>
      </w:r>
      <w:proofErr w:type="gramEnd"/>
    </w:p>
    <w:p w:rsid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SECRETARIA DE REGULAÇÃO E SUPERVISÃO DA EDUCAÇÃO SUPERIOR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 xml:space="preserve">PORTARIA Nº 276, DE 14 DE DEZEMBRO DE </w:t>
      </w:r>
      <w:proofErr w:type="gramStart"/>
      <w:r w:rsidRPr="006928A8">
        <w:rPr>
          <w:rFonts w:ascii="Times New Roman" w:hAnsi="Times New Roman" w:cs="Times New Roman"/>
          <w:b/>
        </w:rPr>
        <w:t>2012</w:t>
      </w:r>
      <w:proofErr w:type="gramEnd"/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D254E">
        <w:rPr>
          <w:rFonts w:ascii="Times New Roman" w:hAnsi="Times New Roman" w:cs="Times New Roman"/>
        </w:rPr>
        <w:t>2</w:t>
      </w:r>
      <w:proofErr w:type="gramEnd"/>
      <w:r w:rsidRPr="000D254E">
        <w:rPr>
          <w:rFonts w:ascii="Times New Roman" w:hAnsi="Times New Roman" w:cs="Times New Roman"/>
        </w:rPr>
        <w:t xml:space="preserve"> de março de 2012, tendo em vista o Decreto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6928A8">
        <w:rPr>
          <w:rFonts w:ascii="Times New Roman" w:hAnsi="Times New Roman" w:cs="Times New Roman"/>
        </w:rPr>
        <w:t xml:space="preserve"> </w:t>
      </w:r>
      <w:proofErr w:type="gramStart"/>
      <w:r w:rsidRPr="000D254E">
        <w:rPr>
          <w:rFonts w:ascii="Times New Roman" w:hAnsi="Times New Roman" w:cs="Times New Roman"/>
        </w:rPr>
        <w:t>9</w:t>
      </w:r>
      <w:proofErr w:type="gramEnd"/>
      <w:r w:rsidRPr="000D254E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Art. 2º Esta Portaria entra em vigor na data de sua publicação.</w:t>
      </w:r>
    </w:p>
    <w:p w:rsidR="000D254E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JORGE RODRIGO ARAÚJO MESSIAS</w:t>
      </w:r>
    </w:p>
    <w:p w:rsidR="006928A8" w:rsidRP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54E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ANEXO</w:t>
      </w:r>
    </w:p>
    <w:p w:rsidR="006928A8" w:rsidRP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54E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RECONHECIMENTO DE CURSOS</w:t>
      </w:r>
    </w:p>
    <w:p w:rsidR="006928A8" w:rsidRDefault="006928A8" w:rsidP="006928A8">
      <w:pPr>
        <w:spacing w:after="0" w:line="240" w:lineRule="auto"/>
        <w:rPr>
          <w:rFonts w:ascii="Times New Roman" w:hAnsi="Times New Roman" w:cs="Times New Roman"/>
          <w:b/>
        </w:rPr>
      </w:pPr>
    </w:p>
    <w:p w:rsidR="006928A8" w:rsidRPr="006928A8" w:rsidRDefault="006928A8" w:rsidP="006928A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28A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928A8" w:rsidRDefault="006928A8" w:rsidP="006928A8">
      <w:pPr>
        <w:spacing w:after="0" w:line="240" w:lineRule="auto"/>
        <w:rPr>
          <w:rFonts w:ascii="Times New Roman" w:hAnsi="Times New Roman" w:cs="Times New Roman"/>
          <w:b/>
        </w:rPr>
      </w:pPr>
    </w:p>
    <w:p w:rsidR="006928A8" w:rsidRDefault="006928A8" w:rsidP="006928A8">
      <w:pPr>
        <w:spacing w:after="0" w:line="240" w:lineRule="auto"/>
        <w:rPr>
          <w:rFonts w:ascii="Times New Roman" w:hAnsi="Times New Roman" w:cs="Times New Roman"/>
          <w:b/>
        </w:rPr>
      </w:pPr>
    </w:p>
    <w:p w:rsidR="006928A8" w:rsidRPr="006928A8" w:rsidRDefault="006928A8" w:rsidP="006928A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28A8">
        <w:rPr>
          <w:rFonts w:ascii="Times New Roman" w:hAnsi="Times New Roman" w:cs="Times New Roman"/>
          <w:b/>
          <w:i/>
        </w:rPr>
        <w:t>(Publicação no DOU n.º 243, de 18.12.2012, Seção 1, página 17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6928A8">
        <w:rPr>
          <w:rFonts w:ascii="Times New Roman" w:hAnsi="Times New Roman" w:cs="Times New Roman"/>
          <w:b/>
          <w:i/>
        </w:rPr>
        <w:t>)</w:t>
      </w:r>
      <w:proofErr w:type="gramEnd"/>
    </w:p>
    <w:p w:rsidR="006928A8" w:rsidRDefault="0069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928A8" w:rsidRP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SECRETARIA DE REGULAÇÃO E SUPERVISÃO DA EDUCAÇÃO SUPERIOR</w:t>
      </w: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 xml:space="preserve">PORTARIA Nº 277, DE 14 DE DEZEMBRO DE </w:t>
      </w:r>
      <w:proofErr w:type="gramStart"/>
      <w:r w:rsidRPr="006928A8">
        <w:rPr>
          <w:rFonts w:ascii="Times New Roman" w:hAnsi="Times New Roman" w:cs="Times New Roman"/>
          <w:b/>
        </w:rPr>
        <w:t>2012</w:t>
      </w:r>
      <w:proofErr w:type="gramEnd"/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D254E">
        <w:rPr>
          <w:rFonts w:ascii="Times New Roman" w:hAnsi="Times New Roman" w:cs="Times New Roman"/>
        </w:rPr>
        <w:t>2</w:t>
      </w:r>
      <w:proofErr w:type="gramEnd"/>
      <w:r w:rsidRPr="000D254E">
        <w:rPr>
          <w:rFonts w:ascii="Times New Roman" w:hAnsi="Times New Roman" w:cs="Times New Roman"/>
        </w:rPr>
        <w:t xml:space="preserve"> de março de 2012, tendo em vista o Decreto</w:t>
      </w:r>
      <w:r w:rsidR="006928A8">
        <w:rPr>
          <w:rFonts w:ascii="Times New Roman" w:hAnsi="Times New Roman" w:cs="Times New Roman"/>
        </w:rPr>
        <w:t xml:space="preserve"> </w:t>
      </w:r>
      <w:r w:rsidRPr="000D254E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6928A8">
        <w:rPr>
          <w:rFonts w:ascii="Times New Roman" w:hAnsi="Times New Roman" w:cs="Times New Roman"/>
        </w:rPr>
        <w:t xml:space="preserve"> </w:t>
      </w:r>
      <w:proofErr w:type="gramStart"/>
      <w:r w:rsidRPr="000D254E">
        <w:rPr>
          <w:rFonts w:ascii="Times New Roman" w:hAnsi="Times New Roman" w:cs="Times New Roman"/>
        </w:rPr>
        <w:t>9</w:t>
      </w:r>
      <w:proofErr w:type="gramEnd"/>
      <w:r w:rsidRPr="000D254E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0D254E" w:rsidRPr="000D254E" w:rsidRDefault="000D254E" w:rsidP="006928A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D254E">
        <w:rPr>
          <w:rFonts w:ascii="Times New Roman" w:hAnsi="Times New Roman" w:cs="Times New Roman"/>
        </w:rPr>
        <w:t>Art. 2º Esta Portaria entra em vigor na data de sua publicação.</w:t>
      </w:r>
    </w:p>
    <w:p w:rsidR="000D254E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JORGE RODRIGO ARAÚJO MESSIAS</w:t>
      </w:r>
    </w:p>
    <w:p w:rsidR="006928A8" w:rsidRP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54E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ANEXO</w:t>
      </w:r>
    </w:p>
    <w:p w:rsidR="006928A8" w:rsidRP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54E" w:rsidRPr="006928A8" w:rsidRDefault="000D254E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8A8">
        <w:rPr>
          <w:rFonts w:ascii="Times New Roman" w:hAnsi="Times New Roman" w:cs="Times New Roman"/>
          <w:b/>
        </w:rPr>
        <w:t>RECONHECIMENTO DE CURSOS</w:t>
      </w:r>
    </w:p>
    <w:p w:rsidR="000D254E" w:rsidRDefault="000D254E" w:rsidP="006928A8">
      <w:pPr>
        <w:spacing w:after="0" w:line="240" w:lineRule="auto"/>
        <w:rPr>
          <w:rFonts w:ascii="Times New Roman" w:hAnsi="Times New Roman" w:cs="Times New Roman"/>
          <w:b/>
        </w:rPr>
      </w:pPr>
    </w:p>
    <w:p w:rsidR="006928A8" w:rsidRPr="006928A8" w:rsidRDefault="006928A8" w:rsidP="006928A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28A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928A8" w:rsidRDefault="006928A8" w:rsidP="006928A8">
      <w:pPr>
        <w:spacing w:after="0" w:line="240" w:lineRule="auto"/>
        <w:rPr>
          <w:rFonts w:ascii="Times New Roman" w:hAnsi="Times New Roman" w:cs="Times New Roman"/>
          <w:b/>
        </w:rPr>
      </w:pPr>
    </w:p>
    <w:p w:rsidR="006928A8" w:rsidRDefault="006928A8" w:rsidP="006928A8">
      <w:pPr>
        <w:spacing w:after="0" w:line="240" w:lineRule="auto"/>
        <w:rPr>
          <w:rFonts w:ascii="Times New Roman" w:hAnsi="Times New Roman" w:cs="Times New Roman"/>
          <w:b/>
        </w:rPr>
      </w:pPr>
    </w:p>
    <w:p w:rsidR="006928A8" w:rsidRPr="006928A8" w:rsidRDefault="006928A8" w:rsidP="006928A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28A8">
        <w:rPr>
          <w:rFonts w:ascii="Times New Roman" w:hAnsi="Times New Roman" w:cs="Times New Roman"/>
          <w:b/>
          <w:i/>
        </w:rPr>
        <w:t>(Publicação no DOU n.º 243, de 18.12.2012, Seção 1,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6928A8">
        <w:rPr>
          <w:rFonts w:ascii="Times New Roman" w:hAnsi="Times New Roman" w:cs="Times New Roman"/>
          <w:b/>
          <w:i/>
        </w:rPr>
        <w:t>)</w:t>
      </w:r>
      <w:proofErr w:type="gramEnd"/>
    </w:p>
    <w:p w:rsidR="006928A8" w:rsidRPr="006928A8" w:rsidRDefault="006928A8" w:rsidP="00692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928A8" w:rsidRPr="006928A8" w:rsidSect="000D25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4E"/>
    <w:rsid w:val="000D254E"/>
    <w:rsid w:val="00202780"/>
    <w:rsid w:val="002F1635"/>
    <w:rsid w:val="003607FD"/>
    <w:rsid w:val="006928A8"/>
    <w:rsid w:val="00730DFE"/>
    <w:rsid w:val="009A345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6694-CC36-43C0-AECD-196F5E2C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6111</Words>
  <Characters>33000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dcterms:created xsi:type="dcterms:W3CDTF">2012-12-18T10:07:00Z</dcterms:created>
  <dcterms:modified xsi:type="dcterms:W3CDTF">2012-12-18T10:41:00Z</dcterms:modified>
</cp:coreProperties>
</file>